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F79" w:rsidRPr="005E506C" w:rsidRDefault="00F83009" w:rsidP="00611D74">
      <w:pPr>
        <w:pStyle w:val="1"/>
        <w:tabs>
          <w:tab w:val="left" w:pos="4164"/>
        </w:tabs>
        <w:spacing w:line="360" w:lineRule="exact"/>
        <w:ind w:right="2767"/>
        <w:rPr>
          <w:rFonts w:ascii="標楷體" w:eastAsia="標楷體" w:hAnsi="標楷體"/>
        </w:rPr>
      </w:pPr>
      <w:r w:rsidRPr="005E506C">
        <w:rPr>
          <w:rFonts w:ascii="標楷體" w:eastAsia="標楷體" w:hAnsi="標楷體"/>
        </w:rPr>
        <w:t>附表二</w:t>
      </w:r>
      <w:r w:rsidRPr="005E506C">
        <w:rPr>
          <w:rFonts w:ascii="標楷體" w:eastAsia="標楷體" w:hAnsi="標楷體"/>
        </w:rPr>
        <w:tab/>
        <w:t>兒童遊戲場設施</w:t>
      </w:r>
    </w:p>
    <w:p w:rsidR="003F5F79" w:rsidRPr="005E506C" w:rsidRDefault="00F83009" w:rsidP="00611D74">
      <w:pPr>
        <w:spacing w:line="420" w:lineRule="exact"/>
        <w:ind w:left="4053" w:right="2767"/>
        <w:jc w:val="center"/>
        <w:rPr>
          <w:rFonts w:ascii="標楷體" w:eastAsia="標楷體" w:hAnsi="標楷體"/>
          <w:b/>
          <w:sz w:val="32"/>
        </w:rPr>
      </w:pPr>
      <w:r w:rsidRPr="005E506C">
        <w:rPr>
          <w:rFonts w:ascii="標楷體" w:eastAsia="標楷體" w:hAnsi="標楷體" w:hint="eastAsia"/>
          <w:b/>
          <w:w w:val="95"/>
          <w:sz w:val="32"/>
        </w:rPr>
        <w:t>自主檢查表</w:t>
      </w:r>
    </w:p>
    <w:p w:rsidR="003F5F79" w:rsidRPr="005E506C" w:rsidRDefault="00F83009" w:rsidP="00611D74">
      <w:pPr>
        <w:pStyle w:val="a3"/>
        <w:spacing w:after="3" w:line="420" w:lineRule="exact"/>
        <w:ind w:left="741"/>
        <w:rPr>
          <w:rFonts w:ascii="標楷體" w:eastAsia="標楷體" w:hAnsi="標楷體"/>
        </w:rPr>
      </w:pPr>
      <w:r w:rsidRPr="005E506C">
        <w:rPr>
          <w:rFonts w:ascii="標楷體" w:eastAsia="標楷體" w:hAnsi="標楷體"/>
        </w:rPr>
        <w:t>本表使用者：遊戲場設施管理人員</w:t>
      </w: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303"/>
        <w:gridCol w:w="2693"/>
        <w:gridCol w:w="621"/>
        <w:gridCol w:w="621"/>
        <w:gridCol w:w="1132"/>
        <w:gridCol w:w="1418"/>
        <w:gridCol w:w="1242"/>
      </w:tblGrid>
      <w:tr w:rsidR="003F5F79" w:rsidRPr="005E506C">
        <w:trPr>
          <w:trHeight w:val="630"/>
        </w:trPr>
        <w:tc>
          <w:tcPr>
            <w:tcW w:w="1872" w:type="dxa"/>
            <w:gridSpan w:val="2"/>
          </w:tcPr>
          <w:p w:rsidR="003F5F79" w:rsidRPr="005E506C" w:rsidRDefault="00F83009">
            <w:pPr>
              <w:pStyle w:val="TableParagraph"/>
              <w:spacing w:before="135"/>
              <w:ind w:left="26"/>
              <w:rPr>
                <w:rFonts w:ascii="標楷體" w:eastAsia="標楷體" w:hAnsi="標楷體"/>
                <w:sz w:val="28"/>
              </w:rPr>
            </w:pPr>
            <w:r w:rsidRPr="005E506C">
              <w:rPr>
                <w:rFonts w:ascii="標楷體" w:eastAsia="標楷體" w:hAnsi="標楷體"/>
                <w:spacing w:val="-19"/>
                <w:sz w:val="28"/>
              </w:rPr>
              <w:t>遊 戲 場 名 稱</w:t>
            </w:r>
          </w:p>
        </w:tc>
        <w:tc>
          <w:tcPr>
            <w:tcW w:w="7727" w:type="dxa"/>
            <w:gridSpan w:val="6"/>
          </w:tcPr>
          <w:p w:rsidR="003F5F79" w:rsidRPr="005E506C" w:rsidRDefault="003F5F79">
            <w:pPr>
              <w:pStyle w:val="TableParagraph"/>
              <w:rPr>
                <w:rFonts w:ascii="標楷體" w:eastAsia="標楷體" w:hAnsi="標楷體"/>
                <w:sz w:val="28"/>
              </w:rPr>
            </w:pPr>
          </w:p>
        </w:tc>
      </w:tr>
      <w:tr w:rsidR="003F5F79" w:rsidRPr="005E506C">
        <w:trPr>
          <w:trHeight w:val="695"/>
        </w:trPr>
        <w:tc>
          <w:tcPr>
            <w:tcW w:w="1872" w:type="dxa"/>
            <w:gridSpan w:val="2"/>
          </w:tcPr>
          <w:p w:rsidR="003F5F79" w:rsidRPr="005E506C" w:rsidRDefault="00F83009">
            <w:pPr>
              <w:pStyle w:val="TableParagraph"/>
              <w:spacing w:before="135"/>
              <w:ind w:left="26" w:right="-15"/>
              <w:rPr>
                <w:rFonts w:ascii="標楷體" w:eastAsia="標楷體" w:hAnsi="標楷體"/>
                <w:sz w:val="28"/>
              </w:rPr>
            </w:pPr>
            <w:r w:rsidRPr="005E506C">
              <w:rPr>
                <w:rFonts w:ascii="標楷體" w:eastAsia="標楷體" w:hAnsi="標楷體"/>
                <w:spacing w:val="26"/>
                <w:sz w:val="28"/>
              </w:rPr>
              <w:t>自主檢查日期</w:t>
            </w:r>
          </w:p>
        </w:tc>
        <w:tc>
          <w:tcPr>
            <w:tcW w:w="7727" w:type="dxa"/>
            <w:gridSpan w:val="6"/>
          </w:tcPr>
          <w:p w:rsidR="003F5F79" w:rsidRPr="005E506C" w:rsidRDefault="00F83009">
            <w:pPr>
              <w:pStyle w:val="TableParagraph"/>
              <w:spacing w:before="135"/>
              <w:ind w:left="422"/>
              <w:rPr>
                <w:rFonts w:ascii="標楷體" w:eastAsia="標楷體" w:hAnsi="標楷體"/>
                <w:sz w:val="28"/>
              </w:rPr>
            </w:pPr>
            <w:r w:rsidRPr="005E506C">
              <w:rPr>
                <w:rFonts w:ascii="標楷體" w:eastAsia="標楷體" w:hAnsi="標楷體"/>
                <w:spacing w:val="56"/>
                <w:sz w:val="28"/>
              </w:rPr>
              <w:t>年 月 日</w:t>
            </w:r>
          </w:p>
        </w:tc>
      </w:tr>
      <w:tr w:rsidR="003F5F79" w:rsidRPr="005E506C" w:rsidTr="00611D74">
        <w:trPr>
          <w:trHeight w:val="337"/>
        </w:trPr>
        <w:tc>
          <w:tcPr>
            <w:tcW w:w="569" w:type="dxa"/>
            <w:vMerge w:val="restart"/>
            <w:vAlign w:val="center"/>
          </w:tcPr>
          <w:p w:rsidR="003F5F79" w:rsidRPr="005E506C" w:rsidRDefault="00F83009" w:rsidP="00611D74">
            <w:pPr>
              <w:pStyle w:val="TableParagraph"/>
              <w:spacing w:before="5" w:line="228" w:lineRule="auto"/>
              <w:ind w:left="143" w:right="132"/>
              <w:jc w:val="center"/>
              <w:rPr>
                <w:rFonts w:ascii="標楷體" w:eastAsia="標楷體" w:hAnsi="標楷體"/>
                <w:sz w:val="28"/>
              </w:rPr>
            </w:pPr>
            <w:r w:rsidRPr="005E506C">
              <w:rPr>
                <w:rFonts w:ascii="標楷體" w:eastAsia="標楷體" w:hAnsi="標楷體"/>
                <w:sz w:val="28"/>
              </w:rPr>
              <w:t>項次</w:t>
            </w:r>
          </w:p>
        </w:tc>
        <w:tc>
          <w:tcPr>
            <w:tcW w:w="3996" w:type="dxa"/>
            <w:gridSpan w:val="2"/>
            <w:vMerge w:val="restart"/>
            <w:tcBorders>
              <w:bottom w:val="single" w:sz="6" w:space="0" w:color="000000"/>
            </w:tcBorders>
          </w:tcPr>
          <w:p w:rsidR="003F5F79" w:rsidRPr="005E506C" w:rsidRDefault="003F5F79">
            <w:pPr>
              <w:pStyle w:val="TableParagraph"/>
              <w:rPr>
                <w:rFonts w:ascii="標楷體" w:eastAsia="標楷體" w:hAnsi="標楷體"/>
                <w:sz w:val="27"/>
              </w:rPr>
            </w:pPr>
          </w:p>
          <w:p w:rsidR="003F5F79" w:rsidRPr="005E506C" w:rsidRDefault="00F83009">
            <w:pPr>
              <w:pStyle w:val="TableParagraph"/>
              <w:ind w:left="1156"/>
              <w:rPr>
                <w:rFonts w:ascii="標楷體" w:eastAsia="標楷體" w:hAnsi="標楷體"/>
                <w:sz w:val="28"/>
              </w:rPr>
            </w:pPr>
            <w:r w:rsidRPr="005E506C">
              <w:rPr>
                <w:rFonts w:ascii="標楷體" w:eastAsia="標楷體" w:hAnsi="標楷體"/>
                <w:sz w:val="28"/>
              </w:rPr>
              <w:t>安全檢查內容</w:t>
            </w:r>
          </w:p>
        </w:tc>
        <w:tc>
          <w:tcPr>
            <w:tcW w:w="2374" w:type="dxa"/>
            <w:gridSpan w:val="3"/>
          </w:tcPr>
          <w:p w:rsidR="003F5F79" w:rsidRPr="005E506C" w:rsidRDefault="00F83009">
            <w:pPr>
              <w:pStyle w:val="TableParagraph"/>
              <w:spacing w:line="318" w:lineRule="exact"/>
              <w:ind w:left="292"/>
              <w:rPr>
                <w:rFonts w:ascii="標楷體" w:eastAsia="標楷體" w:hAnsi="標楷體"/>
                <w:sz w:val="28"/>
              </w:rPr>
            </w:pPr>
            <w:r w:rsidRPr="005E506C">
              <w:rPr>
                <w:rFonts w:ascii="標楷體" w:eastAsia="標楷體" w:hAnsi="標楷體"/>
                <w:sz w:val="28"/>
              </w:rPr>
              <w:t>符合情形/項目</w:t>
            </w:r>
          </w:p>
        </w:tc>
        <w:tc>
          <w:tcPr>
            <w:tcW w:w="1418" w:type="dxa"/>
            <w:vMerge w:val="restart"/>
          </w:tcPr>
          <w:p w:rsidR="003F5F79" w:rsidRPr="005E506C" w:rsidRDefault="00F83009">
            <w:pPr>
              <w:pStyle w:val="TableParagraph"/>
              <w:spacing w:before="192" w:line="225" w:lineRule="auto"/>
              <w:ind w:left="31" w:right="9"/>
              <w:rPr>
                <w:rFonts w:ascii="標楷體" w:eastAsia="標楷體" w:hAnsi="標楷體"/>
                <w:sz w:val="28"/>
              </w:rPr>
            </w:pPr>
            <w:r w:rsidRPr="005E506C">
              <w:rPr>
                <w:rFonts w:ascii="標楷體" w:eastAsia="標楷體" w:hAnsi="標楷體"/>
                <w:spacing w:val="-29"/>
                <w:sz w:val="28"/>
              </w:rPr>
              <w:t>待 改 進 或檢 修 事 項</w:t>
            </w:r>
          </w:p>
        </w:tc>
        <w:tc>
          <w:tcPr>
            <w:tcW w:w="1242" w:type="dxa"/>
            <w:vMerge w:val="restart"/>
          </w:tcPr>
          <w:p w:rsidR="003F5F79" w:rsidRPr="005E506C" w:rsidRDefault="00F83009">
            <w:pPr>
              <w:pStyle w:val="TableParagraph"/>
              <w:spacing w:before="192" w:line="225" w:lineRule="auto"/>
              <w:ind w:left="32" w:right="-15"/>
              <w:rPr>
                <w:rFonts w:ascii="標楷體" w:eastAsia="標楷體" w:hAnsi="標楷體"/>
                <w:sz w:val="28"/>
              </w:rPr>
            </w:pPr>
            <w:proofErr w:type="gramStart"/>
            <w:r w:rsidRPr="005E506C">
              <w:rPr>
                <w:rFonts w:ascii="標楷體" w:eastAsia="標楷體" w:hAnsi="標楷體"/>
                <w:spacing w:val="15"/>
                <w:sz w:val="28"/>
              </w:rPr>
              <w:t>複</w:t>
            </w:r>
            <w:proofErr w:type="gramEnd"/>
            <w:r w:rsidRPr="005E506C">
              <w:rPr>
                <w:rFonts w:ascii="標楷體" w:eastAsia="標楷體" w:hAnsi="標楷體"/>
                <w:spacing w:val="15"/>
                <w:sz w:val="28"/>
              </w:rPr>
              <w:t>檢日期</w:t>
            </w:r>
            <w:r w:rsidRPr="005E506C">
              <w:rPr>
                <w:rFonts w:ascii="標楷體" w:eastAsia="標楷體" w:hAnsi="標楷體"/>
                <w:spacing w:val="12"/>
                <w:sz w:val="28"/>
              </w:rPr>
              <w:t>及 結 果</w:t>
            </w:r>
          </w:p>
        </w:tc>
      </w:tr>
      <w:tr w:rsidR="003F5F79" w:rsidRPr="005E506C">
        <w:trPr>
          <w:trHeight w:val="695"/>
        </w:trPr>
        <w:tc>
          <w:tcPr>
            <w:tcW w:w="569" w:type="dxa"/>
            <w:vMerge/>
            <w:tcBorders>
              <w:top w:val="nil"/>
            </w:tcBorders>
          </w:tcPr>
          <w:p w:rsidR="003F5F79" w:rsidRPr="005E506C" w:rsidRDefault="003F5F79">
            <w:pPr>
              <w:rPr>
                <w:rFonts w:ascii="標楷體" w:eastAsia="標楷體" w:hAnsi="標楷體"/>
                <w:sz w:val="2"/>
                <w:szCs w:val="2"/>
              </w:rPr>
            </w:pPr>
          </w:p>
        </w:tc>
        <w:tc>
          <w:tcPr>
            <w:tcW w:w="3996" w:type="dxa"/>
            <w:gridSpan w:val="2"/>
            <w:vMerge/>
            <w:tcBorders>
              <w:top w:val="nil"/>
              <w:bottom w:val="single" w:sz="6" w:space="0" w:color="000000"/>
            </w:tcBorders>
          </w:tcPr>
          <w:p w:rsidR="003F5F79" w:rsidRPr="005E506C" w:rsidRDefault="003F5F79">
            <w:pPr>
              <w:rPr>
                <w:rFonts w:ascii="標楷體" w:eastAsia="標楷體" w:hAnsi="標楷體"/>
                <w:sz w:val="2"/>
                <w:szCs w:val="2"/>
              </w:rPr>
            </w:pPr>
          </w:p>
        </w:tc>
        <w:tc>
          <w:tcPr>
            <w:tcW w:w="621" w:type="dxa"/>
          </w:tcPr>
          <w:p w:rsidR="003F5F79" w:rsidRPr="005E506C" w:rsidRDefault="00F83009">
            <w:pPr>
              <w:pStyle w:val="TableParagraph"/>
              <w:spacing w:before="168"/>
              <w:ind w:left="168"/>
              <w:rPr>
                <w:rFonts w:ascii="標楷體" w:eastAsia="標楷體" w:hAnsi="標楷體"/>
                <w:sz w:val="28"/>
              </w:rPr>
            </w:pPr>
            <w:r w:rsidRPr="005E506C">
              <w:rPr>
                <w:rFonts w:ascii="標楷體" w:eastAsia="標楷體" w:hAnsi="標楷體"/>
                <w:sz w:val="28"/>
              </w:rPr>
              <w:t>是</w:t>
            </w:r>
          </w:p>
        </w:tc>
        <w:tc>
          <w:tcPr>
            <w:tcW w:w="621" w:type="dxa"/>
          </w:tcPr>
          <w:p w:rsidR="003F5F79" w:rsidRPr="005E506C" w:rsidRDefault="00F83009">
            <w:pPr>
              <w:pStyle w:val="TableParagraph"/>
              <w:spacing w:before="168"/>
              <w:ind w:left="169"/>
              <w:rPr>
                <w:rFonts w:ascii="標楷體" w:eastAsia="標楷體" w:hAnsi="標楷體"/>
                <w:sz w:val="28"/>
              </w:rPr>
            </w:pPr>
            <w:r w:rsidRPr="005E506C">
              <w:rPr>
                <w:rFonts w:ascii="標楷體" w:eastAsia="標楷體" w:hAnsi="標楷體"/>
                <w:sz w:val="28"/>
              </w:rPr>
              <w:t>否</w:t>
            </w:r>
          </w:p>
        </w:tc>
        <w:tc>
          <w:tcPr>
            <w:tcW w:w="1132" w:type="dxa"/>
          </w:tcPr>
          <w:p w:rsidR="003F5F79" w:rsidRPr="005E506C" w:rsidRDefault="00F83009">
            <w:pPr>
              <w:pStyle w:val="TableParagraph"/>
              <w:spacing w:before="28"/>
              <w:ind w:left="28"/>
              <w:rPr>
                <w:rFonts w:ascii="標楷體" w:eastAsia="標楷體" w:hAnsi="標楷體"/>
                <w:sz w:val="24"/>
              </w:rPr>
            </w:pPr>
            <w:r w:rsidRPr="005E506C">
              <w:rPr>
                <w:rFonts w:ascii="標楷體" w:eastAsia="標楷體" w:hAnsi="標楷體"/>
                <w:sz w:val="24"/>
              </w:rPr>
              <w:t>不適用/</w:t>
            </w:r>
          </w:p>
          <w:p w:rsidR="003F5F79" w:rsidRPr="005E506C" w:rsidRDefault="00F83009">
            <w:pPr>
              <w:pStyle w:val="TableParagraph"/>
              <w:spacing w:before="34" w:line="306" w:lineRule="exact"/>
              <w:ind w:left="28"/>
              <w:rPr>
                <w:rFonts w:ascii="標楷體" w:eastAsia="標楷體" w:hAnsi="標楷體"/>
                <w:sz w:val="24"/>
              </w:rPr>
            </w:pPr>
            <w:r w:rsidRPr="005E506C">
              <w:rPr>
                <w:rFonts w:ascii="標楷體" w:eastAsia="標楷體" w:hAnsi="標楷體"/>
                <w:sz w:val="24"/>
              </w:rPr>
              <w:t>無該項目</w:t>
            </w:r>
          </w:p>
        </w:tc>
        <w:tc>
          <w:tcPr>
            <w:tcW w:w="1418" w:type="dxa"/>
            <w:vMerge/>
            <w:tcBorders>
              <w:top w:val="nil"/>
            </w:tcBorders>
          </w:tcPr>
          <w:p w:rsidR="003F5F79" w:rsidRPr="005E506C" w:rsidRDefault="003F5F79">
            <w:pPr>
              <w:rPr>
                <w:rFonts w:ascii="標楷體" w:eastAsia="標楷體" w:hAnsi="標楷體"/>
                <w:sz w:val="2"/>
                <w:szCs w:val="2"/>
              </w:rPr>
            </w:pPr>
          </w:p>
        </w:tc>
        <w:tc>
          <w:tcPr>
            <w:tcW w:w="1242" w:type="dxa"/>
            <w:vMerge/>
            <w:tcBorders>
              <w:top w:val="nil"/>
            </w:tcBorders>
          </w:tcPr>
          <w:p w:rsidR="003F5F79" w:rsidRPr="005E506C" w:rsidRDefault="003F5F79">
            <w:pPr>
              <w:rPr>
                <w:rFonts w:ascii="標楷體" w:eastAsia="標楷體" w:hAnsi="標楷體"/>
                <w:sz w:val="2"/>
                <w:szCs w:val="2"/>
              </w:rPr>
            </w:pPr>
          </w:p>
        </w:tc>
      </w:tr>
      <w:tr w:rsidR="003F5F79" w:rsidRPr="005E506C" w:rsidTr="00611D74">
        <w:trPr>
          <w:trHeight w:val="1452"/>
        </w:trPr>
        <w:tc>
          <w:tcPr>
            <w:tcW w:w="569" w:type="dxa"/>
            <w:tcBorders>
              <w:right w:val="single" w:sz="6" w:space="0" w:color="000000"/>
            </w:tcBorders>
            <w:vAlign w:val="center"/>
          </w:tcPr>
          <w:p w:rsidR="003F5F79" w:rsidRPr="005E506C" w:rsidRDefault="00F83009" w:rsidP="00611D74">
            <w:pPr>
              <w:pStyle w:val="TableParagraph"/>
              <w:spacing w:before="4"/>
              <w:ind w:right="198"/>
              <w:jc w:val="right"/>
              <w:rPr>
                <w:rFonts w:ascii="標楷體" w:eastAsia="標楷體" w:hAnsi="標楷體"/>
                <w:sz w:val="28"/>
              </w:rPr>
            </w:pPr>
            <w:r w:rsidRPr="005E506C">
              <w:rPr>
                <w:rFonts w:ascii="標楷體" w:eastAsia="標楷體" w:hAnsi="標楷體"/>
                <w:sz w:val="28"/>
              </w:rPr>
              <w:t>1</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12"/>
              <w:rPr>
                <w:rFonts w:ascii="標楷體" w:eastAsia="標楷體" w:hAnsi="標楷體"/>
                <w:sz w:val="28"/>
              </w:rPr>
            </w:pPr>
            <w:r w:rsidRPr="005E506C">
              <w:rPr>
                <w:rFonts w:ascii="標楷體" w:eastAsia="標楷體" w:hAnsi="標楷體"/>
                <w:sz w:val="28"/>
              </w:rPr>
              <w:t>告示牌上應有使用須知及年齡，</w:t>
            </w:r>
            <w:r w:rsidRPr="005E506C">
              <w:rPr>
                <w:rFonts w:ascii="標楷體" w:eastAsia="標楷體" w:hAnsi="標楷體"/>
                <w:spacing w:val="-138"/>
                <w:sz w:val="28"/>
              </w:rPr>
              <w:t xml:space="preserve"> </w:t>
            </w:r>
            <w:r w:rsidRPr="005E506C">
              <w:rPr>
                <w:rFonts w:ascii="標楷體" w:eastAsia="標楷體" w:hAnsi="標楷體"/>
                <w:sz w:val="28"/>
              </w:rPr>
              <w:t>並訂有發生事故傷害緊急聯絡方式，且無損壞，文字或圖案內容清晰可見。</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105"/>
        </w:trPr>
        <w:tc>
          <w:tcPr>
            <w:tcW w:w="569" w:type="dxa"/>
            <w:tcBorders>
              <w:right w:val="single" w:sz="6" w:space="0" w:color="000000"/>
            </w:tcBorders>
            <w:vAlign w:val="center"/>
          </w:tcPr>
          <w:p w:rsidR="003F5F79" w:rsidRPr="005E506C" w:rsidRDefault="00F83009" w:rsidP="00611D74">
            <w:pPr>
              <w:pStyle w:val="TableParagraph"/>
              <w:spacing w:before="6"/>
              <w:ind w:right="198"/>
              <w:jc w:val="right"/>
              <w:rPr>
                <w:rFonts w:ascii="標楷體" w:eastAsia="標楷體" w:hAnsi="標楷體"/>
                <w:sz w:val="28"/>
              </w:rPr>
            </w:pPr>
            <w:r w:rsidRPr="005E506C">
              <w:rPr>
                <w:rFonts w:ascii="標楷體" w:eastAsia="標楷體" w:hAnsi="標楷體"/>
                <w:sz w:val="28"/>
              </w:rPr>
              <w:t>2</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7" w:line="228" w:lineRule="auto"/>
              <w:ind w:left="23" w:right="13"/>
              <w:rPr>
                <w:rFonts w:ascii="標楷體" w:eastAsia="標楷體" w:hAnsi="標楷體"/>
                <w:sz w:val="28"/>
              </w:rPr>
            </w:pPr>
            <w:r w:rsidRPr="005E506C">
              <w:rPr>
                <w:rFonts w:ascii="標楷體" w:eastAsia="標楷體" w:hAnsi="標楷體"/>
                <w:sz w:val="28"/>
              </w:rPr>
              <w:t>光線明亮、通風、無視覺死角、</w:t>
            </w:r>
            <w:r w:rsidRPr="005E506C">
              <w:rPr>
                <w:rFonts w:ascii="標楷體" w:eastAsia="標楷體" w:hAnsi="標楷體"/>
                <w:spacing w:val="21"/>
                <w:sz w:val="28"/>
              </w:rPr>
              <w:t>無危險物品，擺</w:t>
            </w:r>
            <w:proofErr w:type="gramStart"/>
            <w:r w:rsidRPr="005E506C">
              <w:rPr>
                <w:rFonts w:ascii="標楷體" w:eastAsia="標楷體" w:hAnsi="標楷體"/>
                <w:spacing w:val="21"/>
                <w:sz w:val="28"/>
              </w:rPr>
              <w:t>盪</w:t>
            </w:r>
            <w:proofErr w:type="gramEnd"/>
            <w:r w:rsidRPr="005E506C">
              <w:rPr>
                <w:rFonts w:ascii="標楷體" w:eastAsia="標楷體" w:hAnsi="標楷體"/>
                <w:spacing w:val="21"/>
                <w:sz w:val="28"/>
              </w:rPr>
              <w:t>空間無障礙</w:t>
            </w:r>
            <w:r w:rsidRPr="005E506C">
              <w:rPr>
                <w:rFonts w:ascii="標楷體" w:eastAsia="標楷體" w:hAnsi="標楷體"/>
                <w:sz w:val="28"/>
              </w:rPr>
              <w:t>物。</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839"/>
        </w:trPr>
        <w:tc>
          <w:tcPr>
            <w:tcW w:w="569" w:type="dxa"/>
            <w:tcBorders>
              <w:right w:val="single" w:sz="6" w:space="0" w:color="000000"/>
            </w:tcBorders>
            <w:vAlign w:val="center"/>
          </w:tcPr>
          <w:p w:rsidR="003F5F79" w:rsidRPr="005E506C" w:rsidRDefault="00F83009" w:rsidP="00611D74">
            <w:pPr>
              <w:pStyle w:val="TableParagraph"/>
              <w:spacing w:before="6"/>
              <w:ind w:right="198"/>
              <w:jc w:val="right"/>
              <w:rPr>
                <w:rFonts w:ascii="標楷體" w:eastAsia="標楷體" w:hAnsi="標楷體"/>
                <w:sz w:val="28"/>
              </w:rPr>
            </w:pPr>
            <w:r w:rsidRPr="005E506C">
              <w:rPr>
                <w:rFonts w:ascii="標楷體" w:eastAsia="標楷體" w:hAnsi="標楷體"/>
                <w:sz w:val="28"/>
              </w:rPr>
              <w:t>3</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10" w:line="225" w:lineRule="auto"/>
              <w:ind w:left="23" w:right="13"/>
              <w:rPr>
                <w:rFonts w:ascii="標楷體" w:eastAsia="標楷體" w:hAnsi="標楷體"/>
                <w:sz w:val="28"/>
              </w:rPr>
            </w:pPr>
            <w:r w:rsidRPr="005E506C">
              <w:rPr>
                <w:rFonts w:ascii="標楷體" w:eastAsia="標楷體" w:hAnsi="標楷體"/>
                <w:sz w:val="28"/>
              </w:rPr>
              <w:t>屬室內環境者，應備有效期內之急救用品。</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173"/>
        </w:trPr>
        <w:tc>
          <w:tcPr>
            <w:tcW w:w="569" w:type="dxa"/>
            <w:tcBorders>
              <w:right w:val="single" w:sz="6" w:space="0" w:color="000000"/>
            </w:tcBorders>
            <w:vAlign w:val="center"/>
          </w:tcPr>
          <w:p w:rsidR="003F5F79" w:rsidRPr="005E506C" w:rsidRDefault="00F83009" w:rsidP="00611D74">
            <w:pPr>
              <w:pStyle w:val="TableParagraph"/>
              <w:spacing w:before="6"/>
              <w:ind w:right="198"/>
              <w:jc w:val="right"/>
              <w:rPr>
                <w:rFonts w:ascii="標楷體" w:eastAsia="標楷體" w:hAnsi="標楷體"/>
                <w:sz w:val="28"/>
              </w:rPr>
            </w:pPr>
            <w:r w:rsidRPr="005E506C">
              <w:rPr>
                <w:rFonts w:ascii="標楷體" w:eastAsia="標楷體" w:hAnsi="標楷體"/>
                <w:sz w:val="28"/>
              </w:rPr>
              <w:t>4</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7" w:line="228" w:lineRule="auto"/>
              <w:ind w:left="23" w:right="13"/>
              <w:rPr>
                <w:rFonts w:ascii="標楷體" w:eastAsia="標楷體" w:hAnsi="標楷體"/>
                <w:sz w:val="28"/>
              </w:rPr>
            </w:pPr>
            <w:r w:rsidRPr="005E506C">
              <w:rPr>
                <w:rFonts w:ascii="標楷體" w:eastAsia="標楷體" w:hAnsi="標楷體"/>
                <w:spacing w:val="21"/>
                <w:sz w:val="28"/>
              </w:rPr>
              <w:t>遊戲設施基礎穩固，地</w:t>
            </w:r>
            <w:proofErr w:type="gramStart"/>
            <w:r w:rsidRPr="005E506C">
              <w:rPr>
                <w:rFonts w:ascii="標楷體" w:eastAsia="標楷體" w:hAnsi="標楷體"/>
                <w:spacing w:val="21"/>
                <w:sz w:val="28"/>
              </w:rPr>
              <w:t>樁未外</w:t>
            </w:r>
            <w:proofErr w:type="gramEnd"/>
            <w:r w:rsidRPr="005E506C">
              <w:rPr>
                <w:rFonts w:ascii="標楷體" w:eastAsia="標楷體" w:hAnsi="標楷體"/>
                <w:sz w:val="28"/>
              </w:rPr>
              <w:t>露，沒有鬆動、晃動，產生異音或變形等現象。</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360"/>
        </w:trPr>
        <w:tc>
          <w:tcPr>
            <w:tcW w:w="569" w:type="dxa"/>
            <w:tcBorders>
              <w:right w:val="single" w:sz="6" w:space="0" w:color="000000"/>
            </w:tcBorders>
            <w:vAlign w:val="center"/>
          </w:tcPr>
          <w:p w:rsidR="003F5F79" w:rsidRPr="005E506C" w:rsidRDefault="00F83009" w:rsidP="00611D74">
            <w:pPr>
              <w:pStyle w:val="TableParagraph"/>
              <w:spacing w:before="6"/>
              <w:ind w:right="198"/>
              <w:jc w:val="right"/>
              <w:rPr>
                <w:rFonts w:ascii="標楷體" w:eastAsia="標楷體" w:hAnsi="標楷體"/>
                <w:sz w:val="28"/>
              </w:rPr>
            </w:pPr>
            <w:r w:rsidRPr="005E506C">
              <w:rPr>
                <w:rFonts w:ascii="標楷體" w:eastAsia="標楷體" w:hAnsi="標楷體"/>
                <w:sz w:val="28"/>
              </w:rPr>
              <w:t>5</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7" w:line="228" w:lineRule="auto"/>
              <w:ind w:left="23" w:right="13"/>
              <w:rPr>
                <w:rFonts w:ascii="標楷體" w:eastAsia="標楷體" w:hAnsi="標楷體"/>
                <w:sz w:val="28"/>
              </w:rPr>
            </w:pPr>
            <w:r w:rsidRPr="005E506C">
              <w:rPr>
                <w:rFonts w:ascii="標楷體" w:eastAsia="標楷體" w:hAnsi="標楷體"/>
                <w:sz w:val="28"/>
              </w:rPr>
              <w:t>各項結構組件組裝固定，</w:t>
            </w:r>
            <w:proofErr w:type="gramStart"/>
            <w:r w:rsidRPr="005E506C">
              <w:rPr>
                <w:rFonts w:ascii="標楷體" w:eastAsia="標楷體" w:hAnsi="標楷體"/>
                <w:sz w:val="28"/>
              </w:rPr>
              <w:t>扣件完整</w:t>
            </w:r>
            <w:proofErr w:type="gramEnd"/>
            <w:r w:rsidRPr="005E506C">
              <w:rPr>
                <w:rFonts w:ascii="標楷體" w:eastAsia="標楷體" w:hAnsi="標楷體"/>
                <w:sz w:val="28"/>
              </w:rPr>
              <w:t>，沒有鬆動、晃動、位移、遺漏、</w:t>
            </w:r>
            <w:proofErr w:type="gramStart"/>
            <w:r w:rsidRPr="005E506C">
              <w:rPr>
                <w:rFonts w:ascii="標楷體" w:eastAsia="標楷體" w:hAnsi="標楷體"/>
                <w:sz w:val="28"/>
              </w:rPr>
              <w:t>銹蝕等</w:t>
            </w:r>
            <w:proofErr w:type="gramEnd"/>
            <w:r w:rsidRPr="005E506C">
              <w:rPr>
                <w:rFonts w:ascii="標楷體" w:eastAsia="標楷體" w:hAnsi="標楷體"/>
                <w:sz w:val="28"/>
              </w:rPr>
              <w:t>現象。</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074"/>
        </w:trPr>
        <w:tc>
          <w:tcPr>
            <w:tcW w:w="569" w:type="dxa"/>
            <w:tcBorders>
              <w:right w:val="single" w:sz="6" w:space="0" w:color="000000"/>
            </w:tcBorders>
            <w:vAlign w:val="center"/>
          </w:tcPr>
          <w:p w:rsidR="003F5F79" w:rsidRPr="005E506C" w:rsidRDefault="00F83009" w:rsidP="00611D74">
            <w:pPr>
              <w:pStyle w:val="TableParagraph"/>
              <w:spacing w:before="4"/>
              <w:ind w:right="198"/>
              <w:jc w:val="right"/>
              <w:rPr>
                <w:rFonts w:ascii="標楷體" w:eastAsia="標楷體" w:hAnsi="標楷體"/>
                <w:sz w:val="28"/>
              </w:rPr>
            </w:pPr>
            <w:r w:rsidRPr="005E506C">
              <w:rPr>
                <w:rFonts w:ascii="標楷體" w:eastAsia="標楷體" w:hAnsi="標楷體"/>
                <w:sz w:val="28"/>
              </w:rPr>
              <w:t>6</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58"/>
              <w:rPr>
                <w:rFonts w:ascii="標楷體" w:eastAsia="標楷體" w:hAnsi="標楷體"/>
                <w:sz w:val="28"/>
              </w:rPr>
            </w:pPr>
            <w:r w:rsidRPr="005E506C">
              <w:rPr>
                <w:rFonts w:ascii="標楷體" w:eastAsia="標楷體" w:hAnsi="標楷體"/>
                <w:spacing w:val="23"/>
                <w:sz w:val="28"/>
              </w:rPr>
              <w:t>具有軸承組件之遊戲設施（</w:t>
            </w:r>
            <w:r w:rsidRPr="005E506C">
              <w:rPr>
                <w:rFonts w:ascii="標楷體" w:eastAsia="標楷體" w:hAnsi="標楷體"/>
                <w:sz w:val="28"/>
              </w:rPr>
              <w:t>鞦</w:t>
            </w:r>
            <w:r w:rsidRPr="005E506C">
              <w:rPr>
                <w:rFonts w:ascii="標楷體" w:eastAsia="標楷體" w:hAnsi="標楷體"/>
                <w:spacing w:val="-11"/>
                <w:sz w:val="28"/>
              </w:rPr>
              <w:t>韆、旋轉、擺</w:t>
            </w:r>
            <w:proofErr w:type="gramStart"/>
            <w:r w:rsidRPr="005E506C">
              <w:rPr>
                <w:rFonts w:ascii="標楷體" w:eastAsia="標楷體" w:hAnsi="標楷體"/>
                <w:spacing w:val="-11"/>
                <w:sz w:val="28"/>
              </w:rPr>
              <w:t>盪</w:t>
            </w:r>
            <w:proofErr w:type="gramEnd"/>
            <w:r w:rsidRPr="005E506C">
              <w:rPr>
                <w:rFonts w:ascii="標楷體" w:eastAsia="標楷體" w:hAnsi="標楷體"/>
                <w:spacing w:val="-11"/>
                <w:sz w:val="28"/>
              </w:rPr>
              <w:t>設施等</w:t>
            </w:r>
            <w:r w:rsidRPr="005E506C">
              <w:rPr>
                <w:rFonts w:ascii="標楷體" w:eastAsia="標楷體" w:hAnsi="標楷體"/>
                <w:spacing w:val="-161"/>
                <w:sz w:val="28"/>
              </w:rPr>
              <w:t>）</w:t>
            </w:r>
            <w:r w:rsidRPr="005E506C">
              <w:rPr>
                <w:rFonts w:ascii="標楷體" w:eastAsia="標楷體" w:hAnsi="標楷體"/>
                <w:spacing w:val="-6"/>
                <w:sz w:val="28"/>
              </w:rPr>
              <w:t>，應功能</w:t>
            </w:r>
            <w:r w:rsidRPr="005E506C">
              <w:rPr>
                <w:rFonts w:ascii="標楷體" w:eastAsia="標楷體" w:hAnsi="標楷體"/>
                <w:spacing w:val="-18"/>
                <w:sz w:val="28"/>
              </w:rPr>
              <w:t>正常，且有做適當潤滑，無異音。</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725"/>
        </w:trPr>
        <w:tc>
          <w:tcPr>
            <w:tcW w:w="569" w:type="dxa"/>
            <w:tcBorders>
              <w:right w:val="single" w:sz="6" w:space="0" w:color="000000"/>
            </w:tcBorders>
            <w:vAlign w:val="center"/>
          </w:tcPr>
          <w:p w:rsidR="003F5F79" w:rsidRPr="005E506C" w:rsidRDefault="00F83009" w:rsidP="00611D74">
            <w:pPr>
              <w:pStyle w:val="TableParagraph"/>
              <w:spacing w:before="4"/>
              <w:ind w:right="198"/>
              <w:jc w:val="right"/>
              <w:rPr>
                <w:rFonts w:ascii="標楷體" w:eastAsia="標楷體" w:hAnsi="標楷體"/>
                <w:sz w:val="28"/>
              </w:rPr>
            </w:pPr>
            <w:r w:rsidRPr="005E506C">
              <w:rPr>
                <w:rFonts w:ascii="標楷體" w:eastAsia="標楷體" w:hAnsi="標楷體"/>
                <w:sz w:val="28"/>
              </w:rPr>
              <w:t>7</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11"/>
              <w:rPr>
                <w:rFonts w:ascii="標楷體" w:eastAsia="標楷體" w:hAnsi="標楷體"/>
                <w:sz w:val="28"/>
              </w:rPr>
            </w:pPr>
            <w:r w:rsidRPr="005E506C">
              <w:rPr>
                <w:rFonts w:ascii="標楷體" w:eastAsia="標楷體" w:hAnsi="標楷體"/>
                <w:sz w:val="28"/>
              </w:rPr>
              <w:t>遊戲設施材料外觀</w:t>
            </w:r>
            <w:proofErr w:type="gramStart"/>
            <w:r w:rsidRPr="005E506C">
              <w:rPr>
                <w:rFonts w:ascii="標楷體" w:eastAsia="標楷體" w:hAnsi="標楷體"/>
                <w:sz w:val="28"/>
              </w:rPr>
              <w:t>沒有脫漆</w:t>
            </w:r>
            <w:proofErr w:type="gramEnd"/>
            <w:r w:rsidRPr="005E506C">
              <w:rPr>
                <w:rFonts w:ascii="標楷體" w:eastAsia="標楷體" w:hAnsi="標楷體"/>
                <w:sz w:val="28"/>
              </w:rPr>
              <w:t>、過度磨耗、</w:t>
            </w:r>
            <w:proofErr w:type="gramStart"/>
            <w:r w:rsidRPr="005E506C">
              <w:rPr>
                <w:rFonts w:ascii="標楷體" w:eastAsia="標楷體" w:hAnsi="標楷體"/>
                <w:sz w:val="28"/>
              </w:rPr>
              <w:t>銹</w:t>
            </w:r>
            <w:proofErr w:type="gramEnd"/>
            <w:r w:rsidRPr="005E506C">
              <w:rPr>
                <w:rFonts w:ascii="標楷體" w:eastAsia="標楷體" w:hAnsi="標楷體"/>
                <w:sz w:val="28"/>
              </w:rPr>
              <w:t>蝕、</w:t>
            </w:r>
            <w:proofErr w:type="gramStart"/>
            <w:r w:rsidRPr="005E506C">
              <w:rPr>
                <w:rFonts w:ascii="標楷體" w:eastAsia="標楷體" w:hAnsi="標楷體"/>
                <w:sz w:val="28"/>
              </w:rPr>
              <w:t>脆化</w:t>
            </w:r>
            <w:proofErr w:type="gramEnd"/>
            <w:r w:rsidRPr="005E506C">
              <w:rPr>
                <w:rFonts w:ascii="標楷體" w:eastAsia="標楷體" w:hAnsi="標楷體"/>
                <w:sz w:val="28"/>
              </w:rPr>
              <w:t>、龜裂、變</w:t>
            </w:r>
            <w:r w:rsidRPr="005E506C">
              <w:rPr>
                <w:rFonts w:ascii="標楷體" w:eastAsia="標楷體" w:hAnsi="標楷體"/>
                <w:spacing w:val="-24"/>
                <w:sz w:val="28"/>
              </w:rPr>
              <w:t>形、破損、斷裂、</w:t>
            </w:r>
            <w:proofErr w:type="gramStart"/>
            <w:r w:rsidRPr="005E506C">
              <w:rPr>
                <w:rFonts w:ascii="標楷體" w:eastAsia="標楷體" w:hAnsi="標楷體"/>
                <w:spacing w:val="-24"/>
                <w:sz w:val="28"/>
              </w:rPr>
              <w:t>尖銳物外露</w:t>
            </w:r>
            <w:proofErr w:type="gramEnd"/>
            <w:r w:rsidRPr="005E506C">
              <w:rPr>
                <w:rFonts w:ascii="標楷體" w:eastAsia="標楷體" w:hAnsi="標楷體"/>
                <w:sz w:val="28"/>
              </w:rPr>
              <w:t>（</w:t>
            </w:r>
            <w:r w:rsidRPr="005E506C">
              <w:rPr>
                <w:rFonts w:ascii="標楷體" w:eastAsia="標楷體" w:hAnsi="標楷體"/>
                <w:spacing w:val="-13"/>
                <w:sz w:val="28"/>
              </w:rPr>
              <w:t>如</w:t>
            </w:r>
            <w:r w:rsidRPr="005E506C">
              <w:rPr>
                <w:rFonts w:ascii="標楷體" w:eastAsia="標楷體" w:hAnsi="標楷體"/>
                <w:sz w:val="28"/>
              </w:rPr>
              <w:t>輪胎沒有鋼絲或鋼片外露）等現</w:t>
            </w:r>
          </w:p>
          <w:p w:rsidR="003F5F79" w:rsidRPr="005E506C" w:rsidRDefault="00F83009" w:rsidP="00611D74">
            <w:pPr>
              <w:pStyle w:val="TableParagraph"/>
              <w:spacing w:line="337" w:lineRule="exact"/>
              <w:ind w:left="23"/>
              <w:rPr>
                <w:rFonts w:ascii="標楷體" w:eastAsia="標楷體" w:hAnsi="標楷體"/>
                <w:sz w:val="28"/>
              </w:rPr>
            </w:pPr>
            <w:proofErr w:type="gramStart"/>
            <w:r w:rsidRPr="005E506C">
              <w:rPr>
                <w:rFonts w:ascii="標楷體" w:eastAsia="標楷體" w:hAnsi="標楷體"/>
                <w:sz w:val="28"/>
              </w:rPr>
              <w:t>象</w:t>
            </w:r>
            <w:proofErr w:type="gramEnd"/>
            <w:r w:rsidRPr="005E506C">
              <w:rPr>
                <w:rFonts w:ascii="標楷體" w:eastAsia="標楷體" w:hAnsi="標楷體"/>
                <w:sz w:val="28"/>
              </w:rPr>
              <w:t>。</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r w:rsidR="003F5F79" w:rsidRPr="005E506C" w:rsidTr="00611D74">
        <w:trPr>
          <w:trHeight w:val="1727"/>
        </w:trPr>
        <w:tc>
          <w:tcPr>
            <w:tcW w:w="569" w:type="dxa"/>
            <w:tcBorders>
              <w:right w:val="single" w:sz="6" w:space="0" w:color="000000"/>
            </w:tcBorders>
            <w:vAlign w:val="center"/>
          </w:tcPr>
          <w:p w:rsidR="003F5F79" w:rsidRPr="005E506C" w:rsidRDefault="00F83009" w:rsidP="00611D74">
            <w:pPr>
              <w:pStyle w:val="TableParagraph"/>
              <w:spacing w:before="6"/>
              <w:ind w:right="198"/>
              <w:jc w:val="right"/>
              <w:rPr>
                <w:rFonts w:ascii="標楷體" w:eastAsia="標楷體" w:hAnsi="標楷體"/>
                <w:sz w:val="28"/>
              </w:rPr>
            </w:pPr>
            <w:r w:rsidRPr="005E506C">
              <w:rPr>
                <w:rFonts w:ascii="標楷體" w:eastAsia="標楷體" w:hAnsi="標楷體"/>
                <w:sz w:val="28"/>
              </w:rPr>
              <w:t>8</w:t>
            </w:r>
          </w:p>
        </w:tc>
        <w:tc>
          <w:tcPr>
            <w:tcW w:w="3996" w:type="dxa"/>
            <w:gridSpan w:val="2"/>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7" w:line="228" w:lineRule="auto"/>
              <w:ind w:left="23" w:right="-58"/>
              <w:rPr>
                <w:rFonts w:ascii="標楷體" w:eastAsia="標楷體" w:hAnsi="標楷體"/>
                <w:sz w:val="28"/>
              </w:rPr>
            </w:pPr>
            <w:r w:rsidRPr="005E506C">
              <w:rPr>
                <w:rFonts w:ascii="標楷體" w:eastAsia="標楷體" w:hAnsi="標楷體"/>
                <w:sz w:val="28"/>
              </w:rPr>
              <w:t>遊戲設施內部不得積水，或堆積</w:t>
            </w:r>
            <w:r w:rsidRPr="005E506C">
              <w:rPr>
                <w:rFonts w:ascii="標楷體" w:eastAsia="標楷體" w:hAnsi="標楷體"/>
                <w:spacing w:val="-23"/>
                <w:sz w:val="28"/>
              </w:rPr>
              <w:t>髒亂之物</w:t>
            </w:r>
            <w:r w:rsidRPr="005E506C">
              <w:rPr>
                <w:rFonts w:ascii="標楷體" w:eastAsia="標楷體" w:hAnsi="標楷體"/>
                <w:sz w:val="28"/>
              </w:rPr>
              <w:t>（</w:t>
            </w:r>
            <w:r w:rsidRPr="005E506C">
              <w:rPr>
                <w:rFonts w:ascii="標楷體" w:eastAsia="標楷體" w:hAnsi="標楷體"/>
                <w:spacing w:val="-15"/>
                <w:sz w:val="28"/>
              </w:rPr>
              <w:t>如平</w:t>
            </w:r>
            <w:proofErr w:type="gramStart"/>
            <w:r w:rsidRPr="005E506C">
              <w:rPr>
                <w:rFonts w:ascii="標楷體" w:eastAsia="標楷體" w:hAnsi="標楷體"/>
                <w:spacing w:val="-15"/>
                <w:sz w:val="28"/>
              </w:rPr>
              <w:t>臺</w:t>
            </w:r>
            <w:proofErr w:type="gramEnd"/>
            <w:r w:rsidRPr="005E506C">
              <w:rPr>
                <w:rFonts w:ascii="標楷體" w:eastAsia="標楷體" w:hAnsi="標楷體"/>
                <w:spacing w:val="-15"/>
                <w:sz w:val="28"/>
              </w:rPr>
              <w:t>面、階梯踏面、</w:t>
            </w:r>
            <w:r w:rsidRPr="005E506C">
              <w:rPr>
                <w:rFonts w:ascii="標楷體" w:eastAsia="標楷體" w:hAnsi="標楷體"/>
                <w:sz w:val="28"/>
              </w:rPr>
              <w:t>溜滑梯滑出段、鑽籠隧道內、輪胎內槽等不得積水</w:t>
            </w:r>
            <w:r w:rsidRPr="005E506C">
              <w:rPr>
                <w:rFonts w:ascii="標楷體" w:eastAsia="標楷體" w:hAnsi="標楷體"/>
                <w:spacing w:val="-142"/>
                <w:sz w:val="28"/>
              </w:rPr>
              <w:t>）</w:t>
            </w:r>
            <w:r w:rsidRPr="005E506C">
              <w:rPr>
                <w:rFonts w:ascii="標楷體" w:eastAsia="標楷體" w:hAnsi="標楷體"/>
                <w:sz w:val="28"/>
              </w:rPr>
              <w:t>。</w:t>
            </w:r>
          </w:p>
        </w:tc>
        <w:tc>
          <w:tcPr>
            <w:tcW w:w="621"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1" w:type="dxa"/>
          </w:tcPr>
          <w:p w:rsidR="003F5F79" w:rsidRPr="005E506C" w:rsidRDefault="003F5F79">
            <w:pPr>
              <w:pStyle w:val="TableParagraph"/>
              <w:rPr>
                <w:rFonts w:ascii="標楷體" w:eastAsia="標楷體" w:hAnsi="標楷體"/>
                <w:sz w:val="28"/>
              </w:rPr>
            </w:pPr>
          </w:p>
        </w:tc>
        <w:tc>
          <w:tcPr>
            <w:tcW w:w="1132" w:type="dxa"/>
          </w:tcPr>
          <w:p w:rsidR="003F5F79" w:rsidRPr="005E506C" w:rsidRDefault="003F5F79">
            <w:pPr>
              <w:pStyle w:val="TableParagraph"/>
              <w:rPr>
                <w:rFonts w:ascii="標楷體" w:eastAsia="標楷體" w:hAnsi="標楷體"/>
                <w:sz w:val="28"/>
              </w:rPr>
            </w:pPr>
          </w:p>
        </w:tc>
        <w:tc>
          <w:tcPr>
            <w:tcW w:w="1418" w:type="dxa"/>
          </w:tcPr>
          <w:p w:rsidR="003F5F79" w:rsidRPr="005E506C" w:rsidRDefault="003F5F79">
            <w:pPr>
              <w:pStyle w:val="TableParagraph"/>
              <w:rPr>
                <w:rFonts w:ascii="標楷體" w:eastAsia="標楷體" w:hAnsi="標楷體"/>
                <w:sz w:val="28"/>
              </w:rPr>
            </w:pPr>
          </w:p>
        </w:tc>
        <w:tc>
          <w:tcPr>
            <w:tcW w:w="1242" w:type="dxa"/>
          </w:tcPr>
          <w:p w:rsidR="003F5F79" w:rsidRPr="005E506C" w:rsidRDefault="003F5F79">
            <w:pPr>
              <w:pStyle w:val="TableParagraph"/>
              <w:rPr>
                <w:rFonts w:ascii="標楷體" w:eastAsia="標楷體" w:hAnsi="標楷體"/>
                <w:sz w:val="28"/>
              </w:rPr>
            </w:pPr>
          </w:p>
        </w:tc>
      </w:tr>
    </w:tbl>
    <w:p w:rsidR="003F5F79" w:rsidRPr="005E506C" w:rsidRDefault="003F5F79">
      <w:pPr>
        <w:rPr>
          <w:rFonts w:ascii="標楷體" w:eastAsia="標楷體" w:hAnsi="標楷體"/>
          <w:sz w:val="28"/>
        </w:rPr>
        <w:sectPr w:rsidR="003F5F79" w:rsidRPr="005E506C">
          <w:footerReference w:type="default" r:id="rId8"/>
          <w:pgSz w:w="11910" w:h="16850"/>
          <w:pgMar w:top="980" w:right="700" w:bottom="1380" w:left="680" w:header="0" w:footer="1190"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997"/>
        <w:gridCol w:w="622"/>
        <w:gridCol w:w="622"/>
        <w:gridCol w:w="1133"/>
        <w:gridCol w:w="1419"/>
        <w:gridCol w:w="1243"/>
      </w:tblGrid>
      <w:tr w:rsidR="003F5F79" w:rsidRPr="005E506C">
        <w:trPr>
          <w:trHeight w:val="397"/>
        </w:trPr>
        <w:tc>
          <w:tcPr>
            <w:tcW w:w="569" w:type="dxa"/>
            <w:vMerge w:val="restart"/>
            <w:tcBorders>
              <w:right w:val="single" w:sz="6" w:space="0" w:color="000000"/>
            </w:tcBorders>
          </w:tcPr>
          <w:p w:rsidR="003F5F79" w:rsidRPr="005E506C" w:rsidRDefault="00F83009">
            <w:pPr>
              <w:pStyle w:val="TableParagraph"/>
              <w:spacing w:before="211" w:line="228" w:lineRule="auto"/>
              <w:ind w:left="143" w:right="129"/>
              <w:rPr>
                <w:rFonts w:ascii="標楷體" w:eastAsia="標楷體" w:hAnsi="標楷體"/>
                <w:sz w:val="28"/>
              </w:rPr>
            </w:pPr>
            <w:r w:rsidRPr="005E506C">
              <w:rPr>
                <w:rFonts w:ascii="標楷體" w:eastAsia="標楷體" w:hAnsi="標楷體"/>
                <w:sz w:val="28"/>
              </w:rPr>
              <w:lastRenderedPageBreak/>
              <w:t>項次</w:t>
            </w:r>
          </w:p>
        </w:tc>
        <w:tc>
          <w:tcPr>
            <w:tcW w:w="3997" w:type="dxa"/>
            <w:vMerge w:val="restart"/>
            <w:tcBorders>
              <w:top w:val="single" w:sz="6" w:space="0" w:color="000000"/>
              <w:left w:val="single" w:sz="6" w:space="0" w:color="000000"/>
              <w:bottom w:val="single" w:sz="6" w:space="0" w:color="000000"/>
              <w:right w:val="single" w:sz="6" w:space="0" w:color="000000"/>
            </w:tcBorders>
          </w:tcPr>
          <w:p w:rsidR="003F5F79" w:rsidRPr="005E506C" w:rsidRDefault="003F5F79">
            <w:pPr>
              <w:pStyle w:val="TableParagraph"/>
              <w:spacing w:before="8"/>
              <w:rPr>
                <w:rFonts w:ascii="標楷體" w:eastAsia="標楷體" w:hAnsi="標楷體"/>
                <w:sz w:val="28"/>
              </w:rPr>
            </w:pPr>
          </w:p>
          <w:p w:rsidR="003F5F79" w:rsidRPr="005E506C" w:rsidRDefault="00F83009">
            <w:pPr>
              <w:pStyle w:val="TableParagraph"/>
              <w:spacing w:before="1"/>
              <w:ind w:left="1153"/>
              <w:rPr>
                <w:rFonts w:ascii="標楷體" w:eastAsia="標楷體" w:hAnsi="標楷體"/>
                <w:sz w:val="28"/>
              </w:rPr>
            </w:pPr>
            <w:r w:rsidRPr="005E506C">
              <w:rPr>
                <w:rFonts w:ascii="標楷體" w:eastAsia="標楷體" w:hAnsi="標楷體"/>
                <w:sz w:val="28"/>
              </w:rPr>
              <w:t>安全檢查內容</w:t>
            </w:r>
          </w:p>
        </w:tc>
        <w:tc>
          <w:tcPr>
            <w:tcW w:w="2377" w:type="dxa"/>
            <w:gridSpan w:val="3"/>
            <w:tcBorders>
              <w:left w:val="single" w:sz="6" w:space="0" w:color="000000"/>
            </w:tcBorders>
          </w:tcPr>
          <w:p w:rsidR="003F5F79" w:rsidRPr="005E506C" w:rsidRDefault="00F83009">
            <w:pPr>
              <w:pStyle w:val="TableParagraph"/>
              <w:spacing w:line="352" w:lineRule="exact"/>
              <w:ind w:left="289"/>
              <w:rPr>
                <w:rFonts w:ascii="標楷體" w:eastAsia="標楷體" w:hAnsi="標楷體"/>
                <w:sz w:val="28"/>
              </w:rPr>
            </w:pPr>
            <w:r w:rsidRPr="005E506C">
              <w:rPr>
                <w:rFonts w:ascii="標楷體" w:eastAsia="標楷體" w:hAnsi="標楷體"/>
                <w:sz w:val="28"/>
              </w:rPr>
              <w:t>符合情形/項目</w:t>
            </w:r>
          </w:p>
        </w:tc>
        <w:tc>
          <w:tcPr>
            <w:tcW w:w="1419" w:type="dxa"/>
            <w:vMerge w:val="restart"/>
          </w:tcPr>
          <w:p w:rsidR="003F5F79" w:rsidRPr="005E506C" w:rsidRDefault="00F83009">
            <w:pPr>
              <w:pStyle w:val="TableParagraph"/>
              <w:spacing w:before="211" w:line="228" w:lineRule="auto"/>
              <w:ind w:left="27" w:right="14"/>
              <w:rPr>
                <w:rFonts w:ascii="標楷體" w:eastAsia="標楷體" w:hAnsi="標楷體"/>
                <w:sz w:val="28"/>
              </w:rPr>
            </w:pPr>
            <w:r w:rsidRPr="005E506C">
              <w:rPr>
                <w:rFonts w:ascii="標楷體" w:eastAsia="標楷體" w:hAnsi="標楷體"/>
                <w:spacing w:val="-29"/>
                <w:sz w:val="28"/>
              </w:rPr>
              <w:t>待 改 進 或檢 修 事 項</w:t>
            </w:r>
          </w:p>
        </w:tc>
        <w:tc>
          <w:tcPr>
            <w:tcW w:w="1243" w:type="dxa"/>
            <w:vMerge w:val="restart"/>
          </w:tcPr>
          <w:p w:rsidR="003F5F79" w:rsidRPr="005E506C" w:rsidRDefault="00F83009">
            <w:pPr>
              <w:pStyle w:val="TableParagraph"/>
              <w:spacing w:before="211" w:line="228" w:lineRule="auto"/>
              <w:ind w:left="200" w:right="46" w:hanging="140"/>
              <w:rPr>
                <w:rFonts w:ascii="標楷體" w:eastAsia="標楷體" w:hAnsi="標楷體"/>
                <w:sz w:val="28"/>
              </w:rPr>
            </w:pPr>
            <w:proofErr w:type="gramStart"/>
            <w:r w:rsidRPr="005E506C">
              <w:rPr>
                <w:rFonts w:ascii="標楷體" w:eastAsia="標楷體" w:hAnsi="標楷體"/>
                <w:sz w:val="28"/>
              </w:rPr>
              <w:t>複</w:t>
            </w:r>
            <w:proofErr w:type="gramEnd"/>
            <w:r w:rsidRPr="005E506C">
              <w:rPr>
                <w:rFonts w:ascii="標楷體" w:eastAsia="標楷體" w:hAnsi="標楷體"/>
                <w:sz w:val="28"/>
              </w:rPr>
              <w:t>檢日期及結果</w:t>
            </w:r>
          </w:p>
        </w:tc>
      </w:tr>
      <w:tr w:rsidR="003F5F79" w:rsidRPr="005E506C">
        <w:trPr>
          <w:trHeight w:val="676"/>
        </w:trPr>
        <w:tc>
          <w:tcPr>
            <w:tcW w:w="569" w:type="dxa"/>
            <w:vMerge/>
            <w:tcBorders>
              <w:top w:val="nil"/>
              <w:right w:val="single" w:sz="6" w:space="0" w:color="000000"/>
            </w:tcBorders>
          </w:tcPr>
          <w:p w:rsidR="003F5F79" w:rsidRPr="005E506C" w:rsidRDefault="003F5F79">
            <w:pPr>
              <w:rPr>
                <w:rFonts w:ascii="標楷體" w:eastAsia="標楷體" w:hAnsi="標楷體"/>
                <w:sz w:val="2"/>
                <w:szCs w:val="2"/>
              </w:rPr>
            </w:pPr>
          </w:p>
        </w:tc>
        <w:tc>
          <w:tcPr>
            <w:tcW w:w="3997" w:type="dxa"/>
            <w:vMerge/>
            <w:tcBorders>
              <w:top w:val="nil"/>
              <w:left w:val="single" w:sz="6" w:space="0" w:color="000000"/>
              <w:bottom w:val="single" w:sz="6" w:space="0" w:color="000000"/>
              <w:right w:val="single" w:sz="6" w:space="0" w:color="000000"/>
            </w:tcBorders>
          </w:tcPr>
          <w:p w:rsidR="003F5F79" w:rsidRPr="005E506C" w:rsidRDefault="003F5F79">
            <w:pPr>
              <w:rPr>
                <w:rFonts w:ascii="標楷體" w:eastAsia="標楷體" w:hAnsi="標楷體"/>
                <w:sz w:val="2"/>
                <w:szCs w:val="2"/>
              </w:rPr>
            </w:pPr>
          </w:p>
        </w:tc>
        <w:tc>
          <w:tcPr>
            <w:tcW w:w="622" w:type="dxa"/>
            <w:tcBorders>
              <w:left w:val="single" w:sz="6" w:space="0" w:color="000000"/>
            </w:tcBorders>
          </w:tcPr>
          <w:p w:rsidR="003F5F79" w:rsidRPr="005E506C" w:rsidRDefault="00F83009">
            <w:pPr>
              <w:pStyle w:val="TableParagraph"/>
              <w:spacing w:before="159"/>
              <w:ind w:left="164"/>
              <w:rPr>
                <w:rFonts w:ascii="標楷體" w:eastAsia="標楷體" w:hAnsi="標楷體"/>
                <w:sz w:val="28"/>
              </w:rPr>
            </w:pPr>
            <w:r w:rsidRPr="005E506C">
              <w:rPr>
                <w:rFonts w:ascii="標楷體" w:eastAsia="標楷體" w:hAnsi="標楷體"/>
                <w:sz w:val="28"/>
              </w:rPr>
              <w:t>是</w:t>
            </w:r>
          </w:p>
        </w:tc>
        <w:tc>
          <w:tcPr>
            <w:tcW w:w="622" w:type="dxa"/>
          </w:tcPr>
          <w:p w:rsidR="003F5F79" w:rsidRPr="005E506C" w:rsidRDefault="00F83009">
            <w:pPr>
              <w:pStyle w:val="TableParagraph"/>
              <w:spacing w:before="159"/>
              <w:ind w:left="167"/>
              <w:rPr>
                <w:rFonts w:ascii="標楷體" w:eastAsia="標楷體" w:hAnsi="標楷體"/>
                <w:sz w:val="28"/>
              </w:rPr>
            </w:pPr>
            <w:r w:rsidRPr="005E506C">
              <w:rPr>
                <w:rFonts w:ascii="標楷體" w:eastAsia="標楷體" w:hAnsi="標楷體"/>
                <w:sz w:val="28"/>
              </w:rPr>
              <w:t>否</w:t>
            </w:r>
          </w:p>
        </w:tc>
        <w:tc>
          <w:tcPr>
            <w:tcW w:w="1133" w:type="dxa"/>
          </w:tcPr>
          <w:p w:rsidR="003F5F79" w:rsidRPr="005E506C" w:rsidRDefault="00F83009">
            <w:pPr>
              <w:pStyle w:val="TableParagraph"/>
              <w:spacing w:before="28"/>
              <w:ind w:left="25"/>
              <w:rPr>
                <w:rFonts w:ascii="標楷體" w:eastAsia="標楷體" w:hAnsi="標楷體"/>
                <w:sz w:val="24"/>
              </w:rPr>
            </w:pPr>
            <w:r w:rsidRPr="005E506C">
              <w:rPr>
                <w:rFonts w:ascii="標楷體" w:eastAsia="標楷體" w:hAnsi="標楷體"/>
                <w:sz w:val="24"/>
              </w:rPr>
              <w:t>不適用/</w:t>
            </w:r>
          </w:p>
          <w:p w:rsidR="003F5F79" w:rsidRPr="005E506C" w:rsidRDefault="00F83009">
            <w:pPr>
              <w:pStyle w:val="TableParagraph"/>
              <w:spacing w:before="34" w:line="287" w:lineRule="exact"/>
              <w:ind w:left="25"/>
              <w:rPr>
                <w:rFonts w:ascii="標楷體" w:eastAsia="標楷體" w:hAnsi="標楷體"/>
                <w:sz w:val="24"/>
              </w:rPr>
            </w:pPr>
            <w:r w:rsidRPr="005E506C">
              <w:rPr>
                <w:rFonts w:ascii="標楷體" w:eastAsia="標楷體" w:hAnsi="標楷體"/>
                <w:sz w:val="24"/>
              </w:rPr>
              <w:t>無該項目</w:t>
            </w:r>
          </w:p>
        </w:tc>
        <w:tc>
          <w:tcPr>
            <w:tcW w:w="1419" w:type="dxa"/>
            <w:vMerge/>
            <w:tcBorders>
              <w:top w:val="nil"/>
            </w:tcBorders>
          </w:tcPr>
          <w:p w:rsidR="003F5F79" w:rsidRPr="005E506C" w:rsidRDefault="003F5F79">
            <w:pPr>
              <w:rPr>
                <w:rFonts w:ascii="標楷體" w:eastAsia="標楷體" w:hAnsi="標楷體"/>
                <w:sz w:val="2"/>
                <w:szCs w:val="2"/>
              </w:rPr>
            </w:pPr>
          </w:p>
        </w:tc>
        <w:tc>
          <w:tcPr>
            <w:tcW w:w="1243" w:type="dxa"/>
            <w:vMerge/>
            <w:tcBorders>
              <w:top w:val="nil"/>
            </w:tcBorders>
          </w:tcPr>
          <w:p w:rsidR="003F5F79" w:rsidRPr="005E506C" w:rsidRDefault="003F5F79">
            <w:pPr>
              <w:rPr>
                <w:rFonts w:ascii="標楷體" w:eastAsia="標楷體" w:hAnsi="標楷體"/>
                <w:sz w:val="2"/>
                <w:szCs w:val="2"/>
              </w:rPr>
            </w:pPr>
          </w:p>
        </w:tc>
      </w:tr>
      <w:tr w:rsidR="003F5F79" w:rsidRPr="005E506C" w:rsidTr="00611D74">
        <w:trPr>
          <w:trHeight w:val="681"/>
        </w:trPr>
        <w:tc>
          <w:tcPr>
            <w:tcW w:w="569" w:type="dxa"/>
            <w:tcBorders>
              <w:right w:val="single" w:sz="6" w:space="0" w:color="000000"/>
            </w:tcBorders>
            <w:vAlign w:val="center"/>
          </w:tcPr>
          <w:p w:rsidR="003F5F79" w:rsidRPr="005E506C" w:rsidRDefault="00F83009" w:rsidP="00611D74">
            <w:pPr>
              <w:pStyle w:val="TableParagraph"/>
              <w:spacing w:before="6"/>
              <w:ind w:left="12"/>
              <w:jc w:val="center"/>
              <w:rPr>
                <w:rFonts w:ascii="標楷體" w:eastAsia="標楷體" w:hAnsi="標楷體"/>
                <w:sz w:val="28"/>
              </w:rPr>
            </w:pPr>
            <w:r w:rsidRPr="005E506C">
              <w:rPr>
                <w:rFonts w:ascii="標楷體" w:eastAsia="標楷體" w:hAnsi="標楷體"/>
                <w:sz w:val="28"/>
              </w:rPr>
              <w:t>9</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line="338" w:lineRule="exact"/>
              <w:ind w:left="23" w:right="14"/>
              <w:rPr>
                <w:rFonts w:ascii="標楷體" w:eastAsia="標楷體" w:hAnsi="標楷體"/>
                <w:sz w:val="28"/>
              </w:rPr>
            </w:pPr>
            <w:r w:rsidRPr="005E506C">
              <w:rPr>
                <w:rFonts w:ascii="標楷體" w:eastAsia="標楷體" w:hAnsi="標楷體"/>
                <w:sz w:val="28"/>
              </w:rPr>
              <w:t>室內遊戲設施應定期消毒並製作紀錄。</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700"/>
        </w:trPr>
        <w:tc>
          <w:tcPr>
            <w:tcW w:w="569" w:type="dxa"/>
            <w:tcBorders>
              <w:right w:val="single" w:sz="6" w:space="0" w:color="000000"/>
            </w:tcBorders>
            <w:vAlign w:val="center"/>
          </w:tcPr>
          <w:p w:rsidR="003F5F79" w:rsidRPr="005E506C" w:rsidRDefault="00F83009" w:rsidP="00611D74">
            <w:pPr>
              <w:pStyle w:val="TableParagraph"/>
              <w:spacing w:before="4"/>
              <w:ind w:left="120" w:right="111"/>
              <w:jc w:val="center"/>
              <w:rPr>
                <w:rFonts w:ascii="標楷體" w:eastAsia="標楷體" w:hAnsi="標楷體"/>
                <w:sz w:val="28"/>
              </w:rPr>
            </w:pPr>
            <w:r w:rsidRPr="005E506C">
              <w:rPr>
                <w:rFonts w:ascii="標楷體" w:eastAsia="標楷體" w:hAnsi="標楷體"/>
                <w:sz w:val="28"/>
              </w:rPr>
              <w:t>10</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58"/>
              <w:rPr>
                <w:rFonts w:ascii="標楷體" w:eastAsia="標楷體" w:hAnsi="標楷體"/>
                <w:sz w:val="28"/>
              </w:rPr>
            </w:pPr>
            <w:r w:rsidRPr="005E506C">
              <w:rPr>
                <w:rFonts w:ascii="標楷體" w:eastAsia="標楷體" w:hAnsi="標楷體"/>
                <w:sz w:val="28"/>
              </w:rPr>
              <w:t>一體化的鋪面材料應平坦不致造</w:t>
            </w:r>
            <w:r w:rsidRPr="005E506C">
              <w:rPr>
                <w:rFonts w:ascii="標楷體" w:eastAsia="標楷體" w:hAnsi="標楷體"/>
                <w:spacing w:val="-29"/>
                <w:sz w:val="28"/>
              </w:rPr>
              <w:t>成絆倒</w:t>
            </w:r>
            <w:r w:rsidRPr="005E506C">
              <w:rPr>
                <w:rFonts w:ascii="標楷體" w:eastAsia="標楷體" w:hAnsi="標楷體"/>
                <w:spacing w:val="-3"/>
                <w:sz w:val="28"/>
              </w:rPr>
              <w:t>（</w:t>
            </w:r>
            <w:r w:rsidRPr="005E506C">
              <w:rPr>
                <w:rFonts w:ascii="標楷體" w:eastAsia="標楷體" w:hAnsi="標楷體"/>
                <w:spacing w:val="-13"/>
                <w:sz w:val="28"/>
              </w:rPr>
              <w:t>如明顯坑洞、過大縫隙、</w:t>
            </w:r>
            <w:r w:rsidRPr="005E506C">
              <w:rPr>
                <w:rFonts w:ascii="標楷體" w:eastAsia="標楷體" w:hAnsi="標楷體"/>
                <w:spacing w:val="-1"/>
                <w:sz w:val="28"/>
              </w:rPr>
              <w:t>高低不平</w:t>
            </w:r>
            <w:r w:rsidRPr="005E506C">
              <w:rPr>
                <w:rFonts w:ascii="標楷體" w:eastAsia="標楷體" w:hAnsi="標楷體"/>
                <w:spacing w:val="-200"/>
                <w:sz w:val="28"/>
              </w:rPr>
              <w:t>）</w:t>
            </w:r>
            <w:r w:rsidRPr="005E506C">
              <w:rPr>
                <w:rFonts w:ascii="標楷體" w:eastAsia="標楷體" w:hAnsi="標楷體"/>
                <w:spacing w:val="-9"/>
                <w:sz w:val="28"/>
              </w:rPr>
              <w:t>，且地面為一體化的鋪</w:t>
            </w:r>
            <w:r w:rsidRPr="005E506C">
              <w:rPr>
                <w:rFonts w:ascii="標楷體" w:eastAsia="標楷體" w:hAnsi="標楷體"/>
                <w:spacing w:val="21"/>
                <w:sz w:val="28"/>
              </w:rPr>
              <w:t>面材料或天然草皮時，應無積</w:t>
            </w:r>
          </w:p>
          <w:p w:rsidR="003F5F79" w:rsidRPr="005E506C" w:rsidRDefault="00F83009" w:rsidP="00611D74">
            <w:pPr>
              <w:pStyle w:val="TableParagraph"/>
              <w:spacing w:line="313" w:lineRule="exact"/>
              <w:ind w:left="23"/>
              <w:rPr>
                <w:rFonts w:ascii="標楷體" w:eastAsia="標楷體" w:hAnsi="標楷體"/>
                <w:sz w:val="28"/>
              </w:rPr>
            </w:pPr>
            <w:r w:rsidRPr="005E506C">
              <w:rPr>
                <w:rFonts w:ascii="標楷體" w:eastAsia="標楷體" w:hAnsi="標楷體"/>
                <w:spacing w:val="-1"/>
                <w:sz w:val="28"/>
              </w:rPr>
              <w:t>水、濕滑、青苔等現象。</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020"/>
        </w:trPr>
        <w:tc>
          <w:tcPr>
            <w:tcW w:w="569" w:type="dxa"/>
            <w:tcBorders>
              <w:right w:val="single" w:sz="6" w:space="0" w:color="000000"/>
            </w:tcBorders>
            <w:vAlign w:val="center"/>
          </w:tcPr>
          <w:p w:rsidR="003F5F79" w:rsidRPr="005E506C" w:rsidRDefault="00F83009" w:rsidP="00611D74">
            <w:pPr>
              <w:pStyle w:val="TableParagraph"/>
              <w:spacing w:before="4"/>
              <w:ind w:left="120" w:right="110"/>
              <w:jc w:val="center"/>
              <w:rPr>
                <w:rFonts w:ascii="標楷體" w:eastAsia="標楷體" w:hAnsi="標楷體"/>
                <w:sz w:val="28"/>
              </w:rPr>
            </w:pPr>
            <w:r w:rsidRPr="005E506C">
              <w:rPr>
                <w:rFonts w:ascii="標楷體" w:eastAsia="標楷體" w:hAnsi="標楷體"/>
                <w:sz w:val="28"/>
              </w:rPr>
              <w:t>11</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line="341" w:lineRule="exact"/>
              <w:ind w:left="23" w:right="-58"/>
              <w:rPr>
                <w:rFonts w:ascii="標楷體" w:eastAsia="標楷體" w:hAnsi="標楷體"/>
                <w:sz w:val="28"/>
              </w:rPr>
            </w:pPr>
            <w:r w:rsidRPr="005E506C">
              <w:rPr>
                <w:rFonts w:ascii="標楷體" w:eastAsia="標楷體" w:hAnsi="標楷體"/>
                <w:sz w:val="28"/>
              </w:rPr>
              <w:t>一體化鋪面</w:t>
            </w:r>
            <w:proofErr w:type="gramStart"/>
            <w:r w:rsidRPr="005E506C">
              <w:rPr>
                <w:rFonts w:ascii="標楷體" w:eastAsia="標楷體" w:hAnsi="標楷體"/>
                <w:sz w:val="28"/>
              </w:rPr>
              <w:t>（</w:t>
            </w:r>
            <w:proofErr w:type="gramEnd"/>
            <w:r w:rsidRPr="005E506C">
              <w:rPr>
                <w:rFonts w:ascii="標楷體" w:eastAsia="標楷體" w:hAnsi="標楷體"/>
                <w:sz w:val="28"/>
              </w:rPr>
              <w:t>如橡膠地墊、無縫</w:t>
            </w:r>
          </w:p>
          <w:p w:rsidR="003F5F79" w:rsidRPr="005E506C" w:rsidRDefault="00F83009" w:rsidP="00611D74">
            <w:pPr>
              <w:pStyle w:val="TableParagraph"/>
              <w:spacing w:line="340" w:lineRule="exact"/>
              <w:ind w:left="23" w:right="-58"/>
              <w:rPr>
                <w:rFonts w:ascii="標楷體" w:eastAsia="標楷體" w:hAnsi="標楷體"/>
                <w:sz w:val="28"/>
              </w:rPr>
            </w:pPr>
            <w:r w:rsidRPr="005E506C">
              <w:rPr>
                <w:rFonts w:ascii="標楷體" w:eastAsia="標楷體" w:hAnsi="標楷體"/>
                <w:spacing w:val="-14"/>
                <w:sz w:val="28"/>
              </w:rPr>
              <w:t>地墊、人工草皮等</w:t>
            </w:r>
            <w:proofErr w:type="gramStart"/>
            <w:r w:rsidRPr="005E506C">
              <w:rPr>
                <w:rFonts w:ascii="標楷體" w:eastAsia="標楷體" w:hAnsi="標楷體"/>
                <w:spacing w:val="-89"/>
                <w:sz w:val="28"/>
              </w:rPr>
              <w:t>）</w:t>
            </w:r>
            <w:proofErr w:type="gramEnd"/>
            <w:r w:rsidRPr="005E506C">
              <w:rPr>
                <w:rFonts w:ascii="標楷體" w:eastAsia="標楷體" w:hAnsi="標楷體"/>
                <w:spacing w:val="-7"/>
                <w:sz w:val="28"/>
              </w:rPr>
              <w:t>應定期清潔、</w:t>
            </w:r>
            <w:r w:rsidRPr="005E506C">
              <w:rPr>
                <w:rFonts w:ascii="標楷體" w:eastAsia="標楷體" w:hAnsi="標楷體"/>
                <w:sz w:val="28"/>
              </w:rPr>
              <w:t>消毒或維護。</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018"/>
        </w:trPr>
        <w:tc>
          <w:tcPr>
            <w:tcW w:w="569" w:type="dxa"/>
            <w:tcBorders>
              <w:right w:val="single" w:sz="6" w:space="0" w:color="000000"/>
            </w:tcBorders>
            <w:vAlign w:val="center"/>
          </w:tcPr>
          <w:p w:rsidR="003F5F79" w:rsidRPr="005E506C" w:rsidRDefault="00F83009" w:rsidP="00611D74">
            <w:pPr>
              <w:pStyle w:val="TableParagraph"/>
              <w:spacing w:before="3"/>
              <w:ind w:left="120" w:right="110"/>
              <w:jc w:val="center"/>
              <w:rPr>
                <w:rFonts w:ascii="標楷體" w:eastAsia="標楷體" w:hAnsi="標楷體"/>
                <w:sz w:val="28"/>
              </w:rPr>
            </w:pPr>
            <w:r w:rsidRPr="005E506C">
              <w:rPr>
                <w:rFonts w:ascii="標楷體" w:eastAsia="標楷體" w:hAnsi="標楷體"/>
                <w:sz w:val="28"/>
              </w:rPr>
              <w:t>12</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line="340" w:lineRule="exact"/>
              <w:ind w:left="23"/>
              <w:rPr>
                <w:rFonts w:ascii="標楷體" w:eastAsia="標楷體" w:hAnsi="標楷體"/>
                <w:sz w:val="28"/>
              </w:rPr>
            </w:pPr>
            <w:r w:rsidRPr="005E506C">
              <w:rPr>
                <w:rFonts w:ascii="標楷體" w:eastAsia="標楷體" w:hAnsi="標楷體"/>
                <w:sz w:val="28"/>
              </w:rPr>
              <w:t>室內</w:t>
            </w:r>
            <w:proofErr w:type="gramStart"/>
            <w:r w:rsidRPr="005E506C">
              <w:rPr>
                <w:rFonts w:ascii="標楷體" w:eastAsia="標楷體" w:hAnsi="標楷體"/>
                <w:sz w:val="28"/>
              </w:rPr>
              <w:t>鬆</w:t>
            </w:r>
            <w:proofErr w:type="gramEnd"/>
            <w:r w:rsidRPr="005E506C">
              <w:rPr>
                <w:rFonts w:ascii="標楷體" w:eastAsia="標楷體" w:hAnsi="標楷體"/>
                <w:sz w:val="28"/>
              </w:rPr>
              <w:t>填式鋪面材料</w:t>
            </w:r>
            <w:proofErr w:type="gramStart"/>
            <w:r w:rsidRPr="005E506C">
              <w:rPr>
                <w:rFonts w:ascii="標楷體" w:eastAsia="標楷體" w:hAnsi="標楷體"/>
                <w:sz w:val="28"/>
              </w:rPr>
              <w:t>（</w:t>
            </w:r>
            <w:proofErr w:type="gramEnd"/>
            <w:r w:rsidRPr="005E506C">
              <w:rPr>
                <w:rFonts w:ascii="標楷體" w:eastAsia="標楷體" w:hAnsi="標楷體"/>
                <w:sz w:val="28"/>
              </w:rPr>
              <w:t>如沙池、</w:t>
            </w:r>
          </w:p>
          <w:p w:rsidR="003F5F79" w:rsidRPr="005E506C" w:rsidRDefault="00F83009" w:rsidP="00611D74">
            <w:pPr>
              <w:pStyle w:val="TableParagraph"/>
              <w:spacing w:line="338" w:lineRule="exact"/>
              <w:ind w:left="23" w:right="14"/>
              <w:rPr>
                <w:rFonts w:ascii="標楷體" w:eastAsia="標楷體" w:hAnsi="標楷體"/>
                <w:sz w:val="28"/>
              </w:rPr>
            </w:pPr>
            <w:r w:rsidRPr="005E506C">
              <w:rPr>
                <w:rFonts w:ascii="標楷體" w:eastAsia="標楷體" w:hAnsi="標楷體"/>
                <w:sz w:val="28"/>
              </w:rPr>
              <w:t>球池、木珠池、</w:t>
            </w:r>
            <w:proofErr w:type="gramStart"/>
            <w:r w:rsidRPr="005E506C">
              <w:rPr>
                <w:rFonts w:ascii="標楷體" w:eastAsia="標楷體" w:hAnsi="標楷體"/>
                <w:sz w:val="28"/>
              </w:rPr>
              <w:t>泡棉池等）</w:t>
            </w:r>
            <w:proofErr w:type="gramEnd"/>
            <w:r w:rsidRPr="005E506C">
              <w:rPr>
                <w:rFonts w:ascii="標楷體" w:eastAsia="標楷體" w:hAnsi="標楷體"/>
                <w:sz w:val="28"/>
              </w:rPr>
              <w:t>應進行初步消毒殺菌。</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700"/>
        </w:trPr>
        <w:tc>
          <w:tcPr>
            <w:tcW w:w="569" w:type="dxa"/>
            <w:tcBorders>
              <w:right w:val="single" w:sz="6" w:space="0" w:color="000000"/>
            </w:tcBorders>
            <w:vAlign w:val="center"/>
          </w:tcPr>
          <w:p w:rsidR="003F5F79" w:rsidRPr="005E506C" w:rsidRDefault="00F83009" w:rsidP="00611D74">
            <w:pPr>
              <w:pStyle w:val="TableParagraph"/>
              <w:spacing w:before="4"/>
              <w:ind w:left="120" w:right="110"/>
              <w:jc w:val="center"/>
              <w:rPr>
                <w:rFonts w:ascii="標楷體" w:eastAsia="標楷體" w:hAnsi="標楷體"/>
                <w:sz w:val="28"/>
              </w:rPr>
            </w:pPr>
            <w:r w:rsidRPr="005E506C">
              <w:rPr>
                <w:rFonts w:ascii="標楷體" w:eastAsia="標楷體" w:hAnsi="標楷體"/>
                <w:sz w:val="28"/>
              </w:rPr>
              <w:t>13</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15"/>
              <w:rPr>
                <w:rFonts w:ascii="標楷體" w:eastAsia="標楷體" w:hAnsi="標楷體"/>
                <w:sz w:val="28"/>
              </w:rPr>
            </w:pPr>
            <w:r w:rsidRPr="005E506C">
              <w:rPr>
                <w:rFonts w:ascii="標楷體" w:eastAsia="標楷體" w:hAnsi="標楷體"/>
                <w:sz w:val="28"/>
              </w:rPr>
              <w:t>戶外</w:t>
            </w:r>
            <w:proofErr w:type="gramStart"/>
            <w:r w:rsidRPr="005E506C">
              <w:rPr>
                <w:rFonts w:ascii="標楷體" w:eastAsia="標楷體" w:hAnsi="標楷體"/>
                <w:sz w:val="28"/>
              </w:rPr>
              <w:t>鬆</w:t>
            </w:r>
            <w:proofErr w:type="gramEnd"/>
            <w:r w:rsidRPr="005E506C">
              <w:rPr>
                <w:rFonts w:ascii="標楷體" w:eastAsia="標楷體" w:hAnsi="標楷體"/>
                <w:sz w:val="28"/>
              </w:rPr>
              <w:t>填式鋪面材料（如沙池、小礫石、木屑等）不得積水，並應充分曝曬陽光，四周並設有防止動物進入之相關設施或規劃定</w:t>
            </w:r>
          </w:p>
          <w:p w:rsidR="003F5F79" w:rsidRPr="005E506C" w:rsidRDefault="00F83009" w:rsidP="00611D74">
            <w:pPr>
              <w:pStyle w:val="TableParagraph"/>
              <w:spacing w:line="313" w:lineRule="exact"/>
              <w:ind w:left="23"/>
              <w:rPr>
                <w:rFonts w:ascii="標楷體" w:eastAsia="標楷體" w:hAnsi="標楷體"/>
                <w:sz w:val="28"/>
              </w:rPr>
            </w:pPr>
            <w:r w:rsidRPr="005E506C">
              <w:rPr>
                <w:rFonts w:ascii="標楷體" w:eastAsia="標楷體" w:hAnsi="標楷體"/>
                <w:spacing w:val="-1"/>
                <w:sz w:val="28"/>
              </w:rPr>
              <w:t>期派員維護管理機制。</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699"/>
        </w:trPr>
        <w:tc>
          <w:tcPr>
            <w:tcW w:w="569" w:type="dxa"/>
            <w:tcBorders>
              <w:right w:val="single" w:sz="6" w:space="0" w:color="000000"/>
            </w:tcBorders>
            <w:vAlign w:val="center"/>
          </w:tcPr>
          <w:p w:rsidR="003F5F79" w:rsidRPr="005E506C" w:rsidRDefault="00F83009" w:rsidP="00611D74">
            <w:pPr>
              <w:pStyle w:val="TableParagraph"/>
              <w:spacing w:before="4"/>
              <w:ind w:left="120" w:right="110"/>
              <w:jc w:val="center"/>
              <w:rPr>
                <w:rFonts w:ascii="標楷體" w:eastAsia="標楷體" w:hAnsi="標楷體"/>
                <w:sz w:val="28"/>
              </w:rPr>
            </w:pPr>
            <w:r w:rsidRPr="005E506C">
              <w:rPr>
                <w:rFonts w:ascii="標楷體" w:eastAsia="標楷體" w:hAnsi="標楷體"/>
                <w:sz w:val="28"/>
              </w:rPr>
              <w:t>14</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5" w:line="228" w:lineRule="auto"/>
              <w:ind w:left="23" w:right="14"/>
              <w:rPr>
                <w:rFonts w:ascii="標楷體" w:eastAsia="標楷體" w:hAnsi="標楷體"/>
                <w:sz w:val="28"/>
              </w:rPr>
            </w:pPr>
            <w:r w:rsidRPr="005E506C">
              <w:rPr>
                <w:rFonts w:ascii="標楷體" w:eastAsia="標楷體" w:hAnsi="標楷體"/>
                <w:sz w:val="28"/>
              </w:rPr>
              <w:t>室內及戶外</w:t>
            </w:r>
            <w:proofErr w:type="gramStart"/>
            <w:r w:rsidRPr="005E506C">
              <w:rPr>
                <w:rFonts w:ascii="標楷體" w:eastAsia="標楷體" w:hAnsi="標楷體"/>
                <w:sz w:val="28"/>
              </w:rPr>
              <w:t>鬆</w:t>
            </w:r>
            <w:proofErr w:type="gramEnd"/>
            <w:r w:rsidRPr="005E506C">
              <w:rPr>
                <w:rFonts w:ascii="標楷體" w:eastAsia="標楷體" w:hAnsi="標楷體"/>
                <w:sz w:val="28"/>
              </w:rPr>
              <w:t>填式鋪面材料應定期翻攪、</w:t>
            </w:r>
            <w:proofErr w:type="gramStart"/>
            <w:r w:rsidRPr="005E506C">
              <w:rPr>
                <w:rFonts w:ascii="標楷體" w:eastAsia="標楷體" w:hAnsi="標楷體"/>
                <w:sz w:val="28"/>
              </w:rPr>
              <w:t>耙平</w:t>
            </w:r>
            <w:proofErr w:type="gramEnd"/>
            <w:r w:rsidRPr="005E506C">
              <w:rPr>
                <w:rFonts w:ascii="標楷體" w:eastAsia="標楷體" w:hAnsi="標楷體"/>
                <w:sz w:val="28"/>
              </w:rPr>
              <w:t>，避免尖銳物、</w:t>
            </w:r>
            <w:proofErr w:type="gramStart"/>
            <w:r w:rsidRPr="005E506C">
              <w:rPr>
                <w:rFonts w:ascii="標楷體" w:eastAsia="標楷體" w:hAnsi="標楷體"/>
                <w:sz w:val="28"/>
              </w:rPr>
              <w:t>汙</w:t>
            </w:r>
            <w:proofErr w:type="gramEnd"/>
            <w:r w:rsidRPr="005E506C">
              <w:rPr>
                <w:rFonts w:ascii="標楷體" w:eastAsia="標楷體" w:hAnsi="標楷體"/>
                <w:sz w:val="28"/>
              </w:rPr>
              <w:t>穢物等雜物藏於其中，並定期補充該鬆散材料至檢驗合格之鋪面</w:t>
            </w:r>
          </w:p>
          <w:p w:rsidR="003F5F79" w:rsidRPr="005E506C" w:rsidRDefault="00F83009" w:rsidP="00611D74">
            <w:pPr>
              <w:pStyle w:val="TableParagraph"/>
              <w:spacing w:line="311" w:lineRule="exact"/>
              <w:ind w:left="23"/>
              <w:rPr>
                <w:rFonts w:ascii="標楷體" w:eastAsia="標楷體" w:hAnsi="標楷體"/>
                <w:sz w:val="28"/>
              </w:rPr>
            </w:pPr>
            <w:r w:rsidRPr="005E506C">
              <w:rPr>
                <w:rFonts w:ascii="標楷體" w:eastAsia="標楷體" w:hAnsi="標楷體"/>
                <w:sz w:val="28"/>
              </w:rPr>
              <w:t>深度。</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1360"/>
        </w:trPr>
        <w:tc>
          <w:tcPr>
            <w:tcW w:w="569" w:type="dxa"/>
            <w:tcBorders>
              <w:right w:val="single" w:sz="6" w:space="0" w:color="000000"/>
            </w:tcBorders>
            <w:vAlign w:val="center"/>
          </w:tcPr>
          <w:p w:rsidR="003F5F79" w:rsidRPr="005E506C" w:rsidRDefault="00F83009" w:rsidP="00611D74">
            <w:pPr>
              <w:pStyle w:val="TableParagraph"/>
              <w:spacing w:before="6"/>
              <w:ind w:left="120" w:right="111"/>
              <w:jc w:val="center"/>
              <w:rPr>
                <w:rFonts w:ascii="標楷體" w:eastAsia="標楷體" w:hAnsi="標楷體"/>
                <w:sz w:val="28"/>
              </w:rPr>
            </w:pPr>
            <w:r w:rsidRPr="005E506C">
              <w:rPr>
                <w:rFonts w:ascii="標楷體" w:eastAsia="標楷體" w:hAnsi="標楷體"/>
                <w:sz w:val="28"/>
              </w:rPr>
              <w:t>15</w:t>
            </w:r>
          </w:p>
        </w:tc>
        <w:tc>
          <w:tcPr>
            <w:tcW w:w="3997" w:type="dxa"/>
            <w:tcBorders>
              <w:top w:val="single" w:sz="6" w:space="0" w:color="000000"/>
              <w:left w:val="single" w:sz="6" w:space="0" w:color="000000"/>
              <w:bottom w:val="single" w:sz="6" w:space="0" w:color="000000"/>
              <w:right w:val="single" w:sz="6" w:space="0" w:color="000000"/>
            </w:tcBorders>
          </w:tcPr>
          <w:p w:rsidR="003F5F79" w:rsidRPr="005E506C" w:rsidRDefault="00F83009" w:rsidP="00611D74">
            <w:pPr>
              <w:pStyle w:val="TableParagraph"/>
              <w:spacing w:before="7" w:line="228" w:lineRule="auto"/>
              <w:ind w:left="23" w:right="14"/>
              <w:rPr>
                <w:rFonts w:ascii="標楷體" w:eastAsia="標楷體" w:hAnsi="標楷體"/>
                <w:sz w:val="28"/>
              </w:rPr>
            </w:pPr>
            <w:r w:rsidRPr="005E506C">
              <w:rPr>
                <w:rFonts w:ascii="標楷體" w:eastAsia="標楷體" w:hAnsi="標楷體"/>
                <w:sz w:val="28"/>
              </w:rPr>
              <w:t>遊戲場入口處或周邊應設置洗手設備，或提供</w:t>
            </w:r>
            <w:proofErr w:type="gramStart"/>
            <w:r w:rsidRPr="005E506C">
              <w:rPr>
                <w:rFonts w:ascii="標楷體" w:eastAsia="標楷體" w:hAnsi="標楷體"/>
                <w:sz w:val="28"/>
              </w:rPr>
              <w:t>手部消毒液</w:t>
            </w:r>
            <w:proofErr w:type="gramEnd"/>
            <w:r w:rsidRPr="005E506C">
              <w:rPr>
                <w:rFonts w:ascii="標楷體" w:eastAsia="標楷體" w:hAnsi="標楷體"/>
                <w:sz w:val="28"/>
              </w:rPr>
              <w:t>，或張貼提醒洗手之公告。</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r w:rsidR="003F5F79" w:rsidRPr="005E506C" w:rsidTr="00611D74">
        <w:trPr>
          <w:trHeight w:val="340"/>
        </w:trPr>
        <w:tc>
          <w:tcPr>
            <w:tcW w:w="569" w:type="dxa"/>
            <w:vMerge w:val="restart"/>
            <w:tcBorders>
              <w:right w:val="single" w:sz="6" w:space="0" w:color="000000"/>
            </w:tcBorders>
            <w:vAlign w:val="center"/>
          </w:tcPr>
          <w:p w:rsidR="003F5F79" w:rsidRPr="005E506C" w:rsidRDefault="00F83009" w:rsidP="00611D74">
            <w:pPr>
              <w:pStyle w:val="TableParagraph"/>
              <w:spacing w:before="4"/>
              <w:ind w:left="141"/>
              <w:jc w:val="both"/>
              <w:rPr>
                <w:rFonts w:ascii="標楷體" w:eastAsia="標楷體" w:hAnsi="標楷體"/>
                <w:sz w:val="28"/>
              </w:rPr>
            </w:pPr>
            <w:r w:rsidRPr="005E506C">
              <w:rPr>
                <w:rFonts w:ascii="標楷體" w:eastAsia="標楷體" w:hAnsi="標楷體"/>
                <w:sz w:val="28"/>
              </w:rPr>
              <w:t>16</w:t>
            </w:r>
          </w:p>
        </w:tc>
        <w:tc>
          <w:tcPr>
            <w:tcW w:w="9036" w:type="dxa"/>
            <w:gridSpan w:val="6"/>
            <w:tcBorders>
              <w:top w:val="single" w:sz="6" w:space="0" w:color="000000"/>
              <w:left w:val="single" w:sz="6" w:space="0" w:color="000000"/>
              <w:bottom w:val="dashed" w:sz="4" w:space="0" w:color="000000"/>
            </w:tcBorders>
          </w:tcPr>
          <w:p w:rsidR="003F5F79" w:rsidRPr="005E506C" w:rsidRDefault="00F83009" w:rsidP="00611D74">
            <w:pPr>
              <w:pStyle w:val="TableParagraph"/>
              <w:spacing w:line="320" w:lineRule="exact"/>
              <w:ind w:left="23"/>
              <w:rPr>
                <w:rFonts w:ascii="標楷體" w:eastAsia="標楷體" w:hAnsi="標楷體"/>
                <w:sz w:val="28"/>
              </w:rPr>
            </w:pPr>
            <w:r w:rsidRPr="005E506C">
              <w:rPr>
                <w:rFonts w:ascii="標楷體" w:eastAsia="標楷體" w:hAnsi="標楷體"/>
                <w:spacing w:val="-1"/>
                <w:sz w:val="28"/>
              </w:rPr>
              <w:t>遊戲設施</w:t>
            </w:r>
            <w:r w:rsidRPr="005E506C">
              <w:rPr>
                <w:rFonts w:ascii="標楷體" w:eastAsia="標楷體" w:hAnsi="標楷體"/>
                <w:sz w:val="28"/>
              </w:rPr>
              <w:t>（含鋪面）損壞情形：</w:t>
            </w:r>
          </w:p>
        </w:tc>
      </w:tr>
      <w:tr w:rsidR="003F5F79" w:rsidRPr="005E506C" w:rsidTr="00611D74">
        <w:trPr>
          <w:trHeight w:val="340"/>
        </w:trPr>
        <w:tc>
          <w:tcPr>
            <w:tcW w:w="569" w:type="dxa"/>
            <w:vMerge/>
            <w:tcBorders>
              <w:top w:val="nil"/>
              <w:right w:val="single" w:sz="6" w:space="0" w:color="000000"/>
            </w:tcBorders>
            <w:vAlign w:val="center"/>
          </w:tcPr>
          <w:p w:rsidR="003F5F79" w:rsidRPr="005E506C" w:rsidRDefault="003F5F79" w:rsidP="00611D74">
            <w:pPr>
              <w:jc w:val="both"/>
              <w:rPr>
                <w:rFonts w:ascii="標楷體" w:eastAsia="標楷體" w:hAnsi="標楷體"/>
                <w:sz w:val="2"/>
                <w:szCs w:val="2"/>
              </w:rPr>
            </w:pPr>
          </w:p>
        </w:tc>
        <w:tc>
          <w:tcPr>
            <w:tcW w:w="3997" w:type="dxa"/>
            <w:tcBorders>
              <w:top w:val="dashed" w:sz="4" w:space="0" w:color="000000"/>
              <w:left w:val="single" w:sz="6" w:space="0" w:color="000000"/>
              <w:bottom w:val="dashSmallGap" w:sz="4" w:space="0" w:color="000000"/>
              <w:right w:val="single" w:sz="6" w:space="0" w:color="000000"/>
            </w:tcBorders>
          </w:tcPr>
          <w:p w:rsidR="003F5F79" w:rsidRPr="005E506C" w:rsidRDefault="00F83009" w:rsidP="00611D74">
            <w:pPr>
              <w:pStyle w:val="TableParagraph"/>
              <w:spacing w:line="320" w:lineRule="exact"/>
              <w:ind w:left="23"/>
              <w:rPr>
                <w:rFonts w:ascii="標楷體" w:eastAsia="標楷體" w:hAnsi="標楷體"/>
                <w:sz w:val="28"/>
              </w:rPr>
            </w:pPr>
            <w:r w:rsidRPr="005E506C">
              <w:rPr>
                <w:rFonts w:ascii="標楷體" w:eastAsia="標楷體" w:hAnsi="標楷體"/>
                <w:sz w:val="28"/>
              </w:rPr>
              <w:t>16-1</w:t>
            </w:r>
            <w:r w:rsidRPr="005E506C">
              <w:rPr>
                <w:rFonts w:ascii="標楷體" w:eastAsia="標楷體" w:hAnsi="標楷體"/>
                <w:spacing w:val="4"/>
                <w:sz w:val="28"/>
              </w:rPr>
              <w:t xml:space="preserve"> </w:t>
            </w:r>
            <w:r w:rsidRPr="005E506C">
              <w:rPr>
                <w:rFonts w:ascii="標楷體" w:eastAsia="標楷體" w:hAnsi="標楷體"/>
                <w:sz w:val="28"/>
              </w:rPr>
              <w:t>是否有設施或鋪面損壞。</w:t>
            </w:r>
          </w:p>
        </w:tc>
        <w:tc>
          <w:tcPr>
            <w:tcW w:w="622" w:type="dxa"/>
            <w:tcBorders>
              <w:top w:val="dashed" w:sz="4" w:space="0" w:color="000000"/>
              <w:left w:val="single" w:sz="6"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622"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133"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419"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243" w:type="dxa"/>
            <w:tcBorders>
              <w:top w:val="dashed" w:sz="4" w:space="0" w:color="000000"/>
              <w:bottom w:val="dashed" w:sz="4" w:space="0" w:color="000000"/>
            </w:tcBorders>
          </w:tcPr>
          <w:p w:rsidR="003F5F79" w:rsidRPr="005E506C" w:rsidRDefault="003F5F79">
            <w:pPr>
              <w:pStyle w:val="TableParagraph"/>
              <w:rPr>
                <w:rFonts w:ascii="標楷體" w:eastAsia="標楷體" w:hAnsi="標楷體"/>
                <w:sz w:val="26"/>
              </w:rPr>
            </w:pPr>
          </w:p>
        </w:tc>
      </w:tr>
      <w:tr w:rsidR="003F5F79" w:rsidRPr="005E506C" w:rsidTr="00611D74">
        <w:trPr>
          <w:trHeight w:val="340"/>
        </w:trPr>
        <w:tc>
          <w:tcPr>
            <w:tcW w:w="569" w:type="dxa"/>
            <w:vMerge/>
            <w:tcBorders>
              <w:top w:val="nil"/>
              <w:right w:val="single" w:sz="6" w:space="0" w:color="000000"/>
            </w:tcBorders>
            <w:vAlign w:val="center"/>
          </w:tcPr>
          <w:p w:rsidR="003F5F79" w:rsidRPr="005E506C" w:rsidRDefault="003F5F79" w:rsidP="00611D74">
            <w:pPr>
              <w:jc w:val="both"/>
              <w:rPr>
                <w:rFonts w:ascii="標楷體" w:eastAsia="標楷體" w:hAnsi="標楷體"/>
                <w:sz w:val="2"/>
                <w:szCs w:val="2"/>
              </w:rPr>
            </w:pPr>
          </w:p>
        </w:tc>
        <w:tc>
          <w:tcPr>
            <w:tcW w:w="3997" w:type="dxa"/>
            <w:tcBorders>
              <w:top w:val="dashSmallGap" w:sz="4" w:space="0" w:color="000000"/>
              <w:left w:val="single" w:sz="6" w:space="0" w:color="000000"/>
              <w:bottom w:val="dashSmallGap" w:sz="4" w:space="0" w:color="000000"/>
              <w:right w:val="single" w:sz="6" w:space="0" w:color="000000"/>
            </w:tcBorders>
          </w:tcPr>
          <w:p w:rsidR="003F5F79" w:rsidRPr="005E506C" w:rsidRDefault="00F83009" w:rsidP="00611D74">
            <w:pPr>
              <w:pStyle w:val="TableParagraph"/>
              <w:spacing w:line="321" w:lineRule="exact"/>
              <w:ind w:left="23"/>
              <w:rPr>
                <w:rFonts w:ascii="標楷體" w:eastAsia="標楷體" w:hAnsi="標楷體"/>
                <w:sz w:val="28"/>
              </w:rPr>
            </w:pPr>
            <w:r w:rsidRPr="005E506C">
              <w:rPr>
                <w:rFonts w:ascii="標楷體" w:eastAsia="標楷體" w:hAnsi="標楷體"/>
                <w:sz w:val="28"/>
              </w:rPr>
              <w:t>16-2</w:t>
            </w:r>
            <w:r w:rsidRPr="005E506C">
              <w:rPr>
                <w:rFonts w:ascii="標楷體" w:eastAsia="標楷體" w:hAnsi="標楷體"/>
                <w:spacing w:val="5"/>
                <w:sz w:val="28"/>
              </w:rPr>
              <w:t xml:space="preserve"> </w:t>
            </w:r>
            <w:r w:rsidRPr="005E506C">
              <w:rPr>
                <w:rFonts w:ascii="標楷體" w:eastAsia="標楷體" w:hAnsi="標楷體"/>
                <w:sz w:val="28"/>
              </w:rPr>
              <w:t>是否立即停止使用。</w:t>
            </w:r>
          </w:p>
        </w:tc>
        <w:tc>
          <w:tcPr>
            <w:tcW w:w="622" w:type="dxa"/>
            <w:tcBorders>
              <w:top w:val="dashSmallGap" w:sz="4" w:space="0" w:color="000000"/>
              <w:left w:val="single" w:sz="6"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622"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133"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419"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243" w:type="dxa"/>
            <w:tcBorders>
              <w:top w:val="dashed" w:sz="4" w:space="0" w:color="000000"/>
              <w:bottom w:val="dashed" w:sz="4" w:space="0" w:color="000000"/>
            </w:tcBorders>
          </w:tcPr>
          <w:p w:rsidR="003F5F79" w:rsidRPr="005E506C" w:rsidRDefault="003F5F79">
            <w:pPr>
              <w:pStyle w:val="TableParagraph"/>
              <w:rPr>
                <w:rFonts w:ascii="標楷體" w:eastAsia="標楷體" w:hAnsi="標楷體"/>
                <w:sz w:val="26"/>
              </w:rPr>
            </w:pPr>
          </w:p>
        </w:tc>
      </w:tr>
      <w:tr w:rsidR="003F5F79" w:rsidRPr="005E506C" w:rsidTr="00611D74">
        <w:trPr>
          <w:trHeight w:val="340"/>
        </w:trPr>
        <w:tc>
          <w:tcPr>
            <w:tcW w:w="569" w:type="dxa"/>
            <w:vMerge/>
            <w:tcBorders>
              <w:top w:val="nil"/>
              <w:right w:val="single" w:sz="6" w:space="0" w:color="000000"/>
            </w:tcBorders>
            <w:vAlign w:val="center"/>
          </w:tcPr>
          <w:p w:rsidR="003F5F79" w:rsidRPr="005E506C" w:rsidRDefault="003F5F79" w:rsidP="00611D74">
            <w:pPr>
              <w:jc w:val="both"/>
              <w:rPr>
                <w:rFonts w:ascii="標楷體" w:eastAsia="標楷體" w:hAnsi="標楷體"/>
                <w:sz w:val="2"/>
                <w:szCs w:val="2"/>
              </w:rPr>
            </w:pPr>
          </w:p>
        </w:tc>
        <w:tc>
          <w:tcPr>
            <w:tcW w:w="3997" w:type="dxa"/>
            <w:tcBorders>
              <w:top w:val="dashSmallGap" w:sz="4" w:space="0" w:color="000000"/>
              <w:left w:val="single" w:sz="6" w:space="0" w:color="000000"/>
              <w:right w:val="single" w:sz="6" w:space="0" w:color="000000"/>
            </w:tcBorders>
          </w:tcPr>
          <w:p w:rsidR="003F5F79" w:rsidRPr="005E506C" w:rsidRDefault="00F83009" w:rsidP="00611D74">
            <w:pPr>
              <w:pStyle w:val="TableParagraph"/>
              <w:spacing w:line="320" w:lineRule="exact"/>
              <w:ind w:left="23"/>
              <w:rPr>
                <w:rFonts w:ascii="標楷體" w:eastAsia="標楷體" w:hAnsi="標楷體"/>
                <w:sz w:val="28"/>
              </w:rPr>
            </w:pPr>
            <w:r w:rsidRPr="005E506C">
              <w:rPr>
                <w:rFonts w:ascii="標楷體" w:eastAsia="標楷體" w:hAnsi="標楷體"/>
                <w:sz w:val="28"/>
              </w:rPr>
              <w:t>16-3</w:t>
            </w:r>
            <w:r w:rsidRPr="005E506C">
              <w:rPr>
                <w:rFonts w:ascii="標楷體" w:eastAsia="標楷體" w:hAnsi="標楷體"/>
                <w:spacing w:val="5"/>
                <w:sz w:val="28"/>
              </w:rPr>
              <w:t xml:space="preserve"> </w:t>
            </w:r>
            <w:r w:rsidRPr="005E506C">
              <w:rPr>
                <w:rFonts w:ascii="標楷體" w:eastAsia="標楷體" w:hAnsi="標楷體"/>
                <w:sz w:val="28"/>
              </w:rPr>
              <w:t>是否儘速進行修繕。</w:t>
            </w:r>
          </w:p>
        </w:tc>
        <w:tc>
          <w:tcPr>
            <w:tcW w:w="622" w:type="dxa"/>
            <w:tcBorders>
              <w:top w:val="dashSmallGap" w:sz="4" w:space="0" w:color="000000"/>
              <w:left w:val="single" w:sz="6" w:space="0" w:color="000000"/>
            </w:tcBorders>
          </w:tcPr>
          <w:p w:rsidR="003F5F79" w:rsidRPr="005E506C" w:rsidRDefault="003F5F79">
            <w:pPr>
              <w:pStyle w:val="TableParagraph"/>
              <w:rPr>
                <w:rFonts w:ascii="標楷體" w:eastAsia="標楷體" w:hAnsi="標楷體"/>
                <w:sz w:val="26"/>
              </w:rPr>
            </w:pPr>
          </w:p>
        </w:tc>
        <w:tc>
          <w:tcPr>
            <w:tcW w:w="622" w:type="dxa"/>
            <w:tcBorders>
              <w:top w:val="dashSmallGap" w:sz="4" w:space="0" w:color="000000"/>
            </w:tcBorders>
          </w:tcPr>
          <w:p w:rsidR="003F5F79" w:rsidRPr="005E506C" w:rsidRDefault="003F5F79">
            <w:pPr>
              <w:pStyle w:val="TableParagraph"/>
              <w:rPr>
                <w:rFonts w:ascii="標楷體" w:eastAsia="標楷體" w:hAnsi="標楷體"/>
                <w:sz w:val="26"/>
              </w:rPr>
            </w:pPr>
          </w:p>
        </w:tc>
        <w:tc>
          <w:tcPr>
            <w:tcW w:w="1133" w:type="dxa"/>
            <w:tcBorders>
              <w:top w:val="dashSmallGap" w:sz="4" w:space="0" w:color="000000"/>
            </w:tcBorders>
          </w:tcPr>
          <w:p w:rsidR="003F5F79" w:rsidRPr="005E506C" w:rsidRDefault="003F5F79">
            <w:pPr>
              <w:pStyle w:val="TableParagraph"/>
              <w:rPr>
                <w:rFonts w:ascii="標楷體" w:eastAsia="標楷體" w:hAnsi="標楷體"/>
                <w:sz w:val="26"/>
              </w:rPr>
            </w:pPr>
          </w:p>
        </w:tc>
        <w:tc>
          <w:tcPr>
            <w:tcW w:w="1419" w:type="dxa"/>
            <w:tcBorders>
              <w:top w:val="dashSmallGap" w:sz="4" w:space="0" w:color="000000"/>
            </w:tcBorders>
          </w:tcPr>
          <w:p w:rsidR="003F5F79" w:rsidRPr="005E506C" w:rsidRDefault="003F5F79">
            <w:pPr>
              <w:pStyle w:val="TableParagraph"/>
              <w:rPr>
                <w:rFonts w:ascii="標楷體" w:eastAsia="標楷體" w:hAnsi="標楷體"/>
                <w:sz w:val="26"/>
              </w:rPr>
            </w:pPr>
          </w:p>
        </w:tc>
        <w:tc>
          <w:tcPr>
            <w:tcW w:w="1243" w:type="dxa"/>
            <w:tcBorders>
              <w:top w:val="dashed" w:sz="4" w:space="0" w:color="000000"/>
            </w:tcBorders>
          </w:tcPr>
          <w:p w:rsidR="003F5F79" w:rsidRPr="005E506C" w:rsidRDefault="003F5F79">
            <w:pPr>
              <w:pStyle w:val="TableParagraph"/>
              <w:rPr>
                <w:rFonts w:ascii="標楷體" w:eastAsia="標楷體" w:hAnsi="標楷體"/>
                <w:sz w:val="26"/>
              </w:rPr>
            </w:pPr>
          </w:p>
        </w:tc>
      </w:tr>
      <w:tr w:rsidR="003F5F79" w:rsidRPr="005E506C" w:rsidTr="00611D74">
        <w:trPr>
          <w:trHeight w:val="373"/>
        </w:trPr>
        <w:tc>
          <w:tcPr>
            <w:tcW w:w="569" w:type="dxa"/>
            <w:vMerge w:val="restart"/>
            <w:tcBorders>
              <w:right w:val="single" w:sz="6" w:space="0" w:color="000000"/>
            </w:tcBorders>
            <w:vAlign w:val="center"/>
          </w:tcPr>
          <w:p w:rsidR="003F5F79" w:rsidRPr="005E506C" w:rsidRDefault="00611D74" w:rsidP="00611D74">
            <w:pPr>
              <w:pStyle w:val="TableParagraph"/>
              <w:spacing w:before="4"/>
              <w:ind w:left="141"/>
              <w:jc w:val="both"/>
              <w:rPr>
                <w:rFonts w:ascii="標楷體" w:eastAsia="標楷體" w:hAnsi="標楷體"/>
                <w:sz w:val="28"/>
              </w:rPr>
            </w:pPr>
            <w:r>
              <w:rPr>
                <w:rFonts w:ascii="標楷體" w:eastAsia="標楷體" w:hAnsi="標楷體" w:hint="eastAsia"/>
                <w:sz w:val="28"/>
              </w:rPr>
              <w:t>17</w:t>
            </w:r>
          </w:p>
        </w:tc>
        <w:tc>
          <w:tcPr>
            <w:tcW w:w="9036" w:type="dxa"/>
            <w:gridSpan w:val="6"/>
            <w:tcBorders>
              <w:left w:val="single" w:sz="6" w:space="0" w:color="000000"/>
              <w:bottom w:val="dashed" w:sz="4" w:space="0" w:color="000000"/>
            </w:tcBorders>
          </w:tcPr>
          <w:p w:rsidR="003F5F79" w:rsidRPr="005E506C" w:rsidRDefault="00F83009" w:rsidP="00611D74">
            <w:pPr>
              <w:pStyle w:val="TableParagraph"/>
              <w:spacing w:line="350" w:lineRule="exact"/>
              <w:ind w:left="23"/>
              <w:rPr>
                <w:rFonts w:ascii="標楷體" w:eastAsia="標楷體" w:hAnsi="標楷體"/>
                <w:sz w:val="28"/>
              </w:rPr>
            </w:pPr>
            <w:r w:rsidRPr="005E506C">
              <w:rPr>
                <w:rFonts w:ascii="標楷體" w:eastAsia="標楷體" w:hAnsi="標楷體"/>
                <w:spacing w:val="-1"/>
                <w:sz w:val="28"/>
              </w:rPr>
              <w:t>遊戲設施待維修情形：</w:t>
            </w:r>
          </w:p>
        </w:tc>
      </w:tr>
      <w:tr w:rsidR="003F5F79" w:rsidRPr="005E506C">
        <w:trPr>
          <w:trHeight w:val="354"/>
        </w:trPr>
        <w:tc>
          <w:tcPr>
            <w:tcW w:w="569" w:type="dxa"/>
            <w:vMerge/>
            <w:tcBorders>
              <w:top w:val="nil"/>
              <w:right w:val="single" w:sz="6" w:space="0" w:color="000000"/>
            </w:tcBorders>
          </w:tcPr>
          <w:p w:rsidR="003F5F79" w:rsidRPr="005E506C" w:rsidRDefault="003F5F79">
            <w:pPr>
              <w:rPr>
                <w:rFonts w:ascii="標楷體" w:eastAsia="標楷體" w:hAnsi="標楷體"/>
                <w:sz w:val="2"/>
                <w:szCs w:val="2"/>
              </w:rPr>
            </w:pPr>
          </w:p>
        </w:tc>
        <w:tc>
          <w:tcPr>
            <w:tcW w:w="3997" w:type="dxa"/>
            <w:tcBorders>
              <w:top w:val="dashed" w:sz="4" w:space="0" w:color="000000"/>
              <w:left w:val="single" w:sz="6" w:space="0" w:color="000000"/>
              <w:bottom w:val="dashSmallGap" w:sz="4" w:space="0" w:color="000000"/>
              <w:right w:val="single" w:sz="6" w:space="0" w:color="000000"/>
            </w:tcBorders>
          </w:tcPr>
          <w:p w:rsidR="003F5F79" w:rsidRPr="005E506C" w:rsidRDefault="00F83009" w:rsidP="00611D74">
            <w:pPr>
              <w:pStyle w:val="TableParagraph"/>
              <w:spacing w:line="335" w:lineRule="exact"/>
              <w:ind w:left="23"/>
              <w:rPr>
                <w:rFonts w:ascii="標楷體" w:eastAsia="標楷體" w:hAnsi="標楷體"/>
                <w:sz w:val="28"/>
              </w:rPr>
            </w:pPr>
            <w:r w:rsidRPr="005E506C">
              <w:rPr>
                <w:rFonts w:ascii="標楷體" w:eastAsia="標楷體" w:hAnsi="標楷體"/>
                <w:sz w:val="28"/>
              </w:rPr>
              <w:t>17-1</w:t>
            </w:r>
            <w:r w:rsidRPr="005E506C">
              <w:rPr>
                <w:rFonts w:ascii="標楷體" w:eastAsia="標楷體" w:hAnsi="標楷體"/>
                <w:spacing w:val="4"/>
                <w:sz w:val="28"/>
              </w:rPr>
              <w:t xml:space="preserve"> </w:t>
            </w:r>
            <w:r w:rsidRPr="005E506C">
              <w:rPr>
                <w:rFonts w:ascii="標楷體" w:eastAsia="標楷體" w:hAnsi="標楷體"/>
                <w:sz w:val="28"/>
              </w:rPr>
              <w:t>是否有遊戲設施待維修。</w:t>
            </w:r>
          </w:p>
        </w:tc>
        <w:tc>
          <w:tcPr>
            <w:tcW w:w="622" w:type="dxa"/>
            <w:tcBorders>
              <w:top w:val="dashed" w:sz="4" w:space="0" w:color="000000"/>
              <w:left w:val="single" w:sz="6"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622"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133"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419" w:type="dxa"/>
            <w:tcBorders>
              <w:top w:val="dashed" w:sz="4" w:space="0" w:color="000000"/>
              <w:bottom w:val="dashSmallGap" w:sz="4" w:space="0" w:color="000000"/>
            </w:tcBorders>
          </w:tcPr>
          <w:p w:rsidR="003F5F79" w:rsidRPr="005E506C" w:rsidRDefault="003F5F79">
            <w:pPr>
              <w:pStyle w:val="TableParagraph"/>
              <w:rPr>
                <w:rFonts w:ascii="標楷體" w:eastAsia="標楷體" w:hAnsi="標楷體"/>
                <w:sz w:val="26"/>
              </w:rPr>
            </w:pPr>
          </w:p>
        </w:tc>
        <w:tc>
          <w:tcPr>
            <w:tcW w:w="1243" w:type="dxa"/>
            <w:tcBorders>
              <w:top w:val="dashed" w:sz="4" w:space="0" w:color="000000"/>
              <w:bottom w:val="dashed" w:sz="4" w:space="0" w:color="000000"/>
            </w:tcBorders>
          </w:tcPr>
          <w:p w:rsidR="003F5F79" w:rsidRPr="005E506C" w:rsidRDefault="003F5F79">
            <w:pPr>
              <w:pStyle w:val="TableParagraph"/>
              <w:rPr>
                <w:rFonts w:ascii="標楷體" w:eastAsia="標楷體" w:hAnsi="標楷體"/>
                <w:sz w:val="26"/>
              </w:rPr>
            </w:pPr>
          </w:p>
        </w:tc>
      </w:tr>
      <w:tr w:rsidR="003F5F79" w:rsidRPr="005E506C">
        <w:trPr>
          <w:trHeight w:val="705"/>
        </w:trPr>
        <w:tc>
          <w:tcPr>
            <w:tcW w:w="569" w:type="dxa"/>
            <w:vMerge/>
            <w:tcBorders>
              <w:top w:val="nil"/>
              <w:right w:val="single" w:sz="6" w:space="0" w:color="000000"/>
            </w:tcBorders>
          </w:tcPr>
          <w:p w:rsidR="003F5F79" w:rsidRPr="005E506C" w:rsidRDefault="003F5F79">
            <w:pPr>
              <w:rPr>
                <w:rFonts w:ascii="標楷體" w:eastAsia="標楷體" w:hAnsi="標楷體"/>
                <w:sz w:val="2"/>
                <w:szCs w:val="2"/>
              </w:rPr>
            </w:pPr>
          </w:p>
        </w:tc>
        <w:tc>
          <w:tcPr>
            <w:tcW w:w="3997" w:type="dxa"/>
            <w:tcBorders>
              <w:top w:val="dashSmallGap" w:sz="4" w:space="0" w:color="000000"/>
              <w:left w:val="single" w:sz="6" w:space="0" w:color="000000"/>
              <w:bottom w:val="dashSmallGap" w:sz="4" w:space="0" w:color="000000"/>
              <w:right w:val="single" w:sz="6" w:space="0" w:color="000000"/>
            </w:tcBorders>
          </w:tcPr>
          <w:p w:rsidR="00611D74" w:rsidRDefault="00F83009" w:rsidP="00611D74">
            <w:pPr>
              <w:pStyle w:val="TableParagraph"/>
              <w:spacing w:line="341" w:lineRule="exact"/>
              <w:ind w:left="23"/>
              <w:rPr>
                <w:rFonts w:ascii="標楷體" w:eastAsia="標楷體" w:hAnsi="標楷體" w:hint="eastAsia"/>
                <w:sz w:val="28"/>
              </w:rPr>
            </w:pPr>
            <w:r w:rsidRPr="005E506C">
              <w:rPr>
                <w:rFonts w:ascii="標楷體" w:eastAsia="標楷體" w:hAnsi="標楷體"/>
                <w:sz w:val="28"/>
              </w:rPr>
              <w:t>17-2</w:t>
            </w:r>
            <w:r w:rsidRPr="005E506C">
              <w:rPr>
                <w:rFonts w:ascii="標楷體" w:eastAsia="標楷體" w:hAnsi="標楷體"/>
                <w:spacing w:val="5"/>
                <w:sz w:val="28"/>
              </w:rPr>
              <w:t xml:space="preserve"> </w:t>
            </w:r>
            <w:r w:rsidRPr="005E506C">
              <w:rPr>
                <w:rFonts w:ascii="標楷體" w:eastAsia="標楷體" w:hAnsi="標楷體"/>
                <w:sz w:val="28"/>
              </w:rPr>
              <w:t>是否將損壞之遊戲設施或</w:t>
            </w:r>
          </w:p>
          <w:p w:rsidR="003F5F79" w:rsidRPr="005E506C" w:rsidRDefault="00611D74" w:rsidP="00611D74">
            <w:pPr>
              <w:pStyle w:val="TableParagraph"/>
              <w:spacing w:line="341" w:lineRule="exact"/>
              <w:ind w:left="23"/>
              <w:rPr>
                <w:rFonts w:ascii="標楷體" w:eastAsia="標楷體" w:hAnsi="標楷體"/>
                <w:sz w:val="28"/>
              </w:rPr>
            </w:pPr>
            <w:r>
              <w:rPr>
                <w:rFonts w:ascii="標楷體" w:eastAsia="標楷體" w:hAnsi="標楷體" w:hint="eastAsia"/>
                <w:sz w:val="28"/>
              </w:rPr>
              <w:t xml:space="preserve">     </w:t>
            </w:r>
            <w:r w:rsidR="00F83009" w:rsidRPr="005E506C">
              <w:rPr>
                <w:rFonts w:ascii="標楷體" w:eastAsia="標楷體" w:hAnsi="標楷體"/>
                <w:sz w:val="28"/>
              </w:rPr>
              <w:t>整體遊戲場地封閉。</w:t>
            </w:r>
          </w:p>
        </w:tc>
        <w:tc>
          <w:tcPr>
            <w:tcW w:w="622" w:type="dxa"/>
            <w:tcBorders>
              <w:top w:val="dashSmallGap" w:sz="4" w:space="0" w:color="000000"/>
              <w:left w:val="single" w:sz="6" w:space="0" w:color="000000"/>
              <w:bottom w:val="dashSmallGap" w:sz="4" w:space="0" w:color="000000"/>
            </w:tcBorders>
          </w:tcPr>
          <w:p w:rsidR="003F5F79" w:rsidRPr="005E506C" w:rsidRDefault="003F5F79">
            <w:pPr>
              <w:pStyle w:val="TableParagraph"/>
              <w:rPr>
                <w:rFonts w:ascii="標楷體" w:eastAsia="標楷體" w:hAnsi="標楷體"/>
                <w:sz w:val="28"/>
              </w:rPr>
            </w:pPr>
          </w:p>
        </w:tc>
        <w:tc>
          <w:tcPr>
            <w:tcW w:w="622"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8"/>
              </w:rPr>
            </w:pPr>
          </w:p>
        </w:tc>
        <w:tc>
          <w:tcPr>
            <w:tcW w:w="1133"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8"/>
              </w:rPr>
            </w:pPr>
          </w:p>
        </w:tc>
        <w:tc>
          <w:tcPr>
            <w:tcW w:w="1419" w:type="dxa"/>
            <w:tcBorders>
              <w:top w:val="dashSmallGap" w:sz="4" w:space="0" w:color="000000"/>
              <w:bottom w:val="dashSmallGap" w:sz="4" w:space="0" w:color="000000"/>
            </w:tcBorders>
          </w:tcPr>
          <w:p w:rsidR="003F5F79" w:rsidRPr="005E506C" w:rsidRDefault="003F5F79">
            <w:pPr>
              <w:pStyle w:val="TableParagraph"/>
              <w:rPr>
                <w:rFonts w:ascii="標楷體" w:eastAsia="標楷體" w:hAnsi="標楷體"/>
                <w:sz w:val="28"/>
              </w:rPr>
            </w:pPr>
          </w:p>
        </w:tc>
        <w:tc>
          <w:tcPr>
            <w:tcW w:w="1243" w:type="dxa"/>
            <w:tcBorders>
              <w:top w:val="dashed" w:sz="4" w:space="0" w:color="000000"/>
              <w:bottom w:val="dashed" w:sz="4" w:space="0" w:color="000000"/>
            </w:tcBorders>
          </w:tcPr>
          <w:p w:rsidR="003F5F79" w:rsidRPr="005E506C" w:rsidRDefault="003F5F79">
            <w:pPr>
              <w:pStyle w:val="TableParagraph"/>
              <w:rPr>
                <w:rFonts w:ascii="標楷體" w:eastAsia="標楷體" w:hAnsi="標楷體"/>
                <w:sz w:val="28"/>
              </w:rPr>
            </w:pPr>
          </w:p>
        </w:tc>
      </w:tr>
      <w:tr w:rsidR="003F5F79" w:rsidRPr="005E506C">
        <w:trPr>
          <w:trHeight w:val="897"/>
        </w:trPr>
        <w:tc>
          <w:tcPr>
            <w:tcW w:w="569" w:type="dxa"/>
            <w:vMerge/>
            <w:tcBorders>
              <w:top w:val="nil"/>
              <w:right w:val="single" w:sz="6" w:space="0" w:color="000000"/>
            </w:tcBorders>
          </w:tcPr>
          <w:p w:rsidR="003F5F79" w:rsidRPr="005E506C" w:rsidRDefault="003F5F79">
            <w:pPr>
              <w:rPr>
                <w:rFonts w:ascii="標楷體" w:eastAsia="標楷體" w:hAnsi="標楷體"/>
                <w:sz w:val="2"/>
                <w:szCs w:val="2"/>
              </w:rPr>
            </w:pPr>
          </w:p>
        </w:tc>
        <w:tc>
          <w:tcPr>
            <w:tcW w:w="3997" w:type="dxa"/>
            <w:tcBorders>
              <w:top w:val="dashSmallGap" w:sz="4" w:space="0" w:color="000000"/>
              <w:left w:val="single" w:sz="6" w:space="0" w:color="000000"/>
              <w:right w:val="single" w:sz="6" w:space="0" w:color="000000"/>
            </w:tcBorders>
          </w:tcPr>
          <w:p w:rsidR="00611D74" w:rsidRDefault="00F83009" w:rsidP="00611D74">
            <w:pPr>
              <w:pStyle w:val="TableParagraph"/>
              <w:spacing w:before="10" w:line="225" w:lineRule="auto"/>
              <w:ind w:left="630" w:right="13" w:hanging="608"/>
              <w:rPr>
                <w:rFonts w:ascii="標楷體" w:eastAsia="標楷體" w:hAnsi="標楷體" w:hint="eastAsia"/>
                <w:sz w:val="28"/>
              </w:rPr>
            </w:pPr>
            <w:r w:rsidRPr="005E506C">
              <w:rPr>
                <w:rFonts w:ascii="標楷體" w:eastAsia="標楷體" w:hAnsi="標楷體"/>
                <w:sz w:val="28"/>
              </w:rPr>
              <w:t>17-3</w:t>
            </w:r>
            <w:r w:rsidRPr="005E506C">
              <w:rPr>
                <w:rFonts w:ascii="標楷體" w:eastAsia="標楷體" w:hAnsi="標楷體"/>
                <w:spacing w:val="-5"/>
                <w:sz w:val="28"/>
              </w:rPr>
              <w:t xml:space="preserve"> </w:t>
            </w:r>
            <w:r w:rsidRPr="005E506C">
              <w:rPr>
                <w:rFonts w:ascii="標楷體" w:eastAsia="標楷體" w:hAnsi="標楷體"/>
                <w:sz w:val="28"/>
              </w:rPr>
              <w:t>是否公告維修事項及封閉</w:t>
            </w:r>
          </w:p>
          <w:p w:rsidR="003F5F79" w:rsidRPr="005E506C" w:rsidRDefault="00611D74" w:rsidP="00611D74">
            <w:pPr>
              <w:pStyle w:val="TableParagraph"/>
              <w:spacing w:before="10" w:line="225" w:lineRule="auto"/>
              <w:ind w:left="630" w:right="13" w:hanging="608"/>
              <w:rPr>
                <w:rFonts w:ascii="標楷體" w:eastAsia="標楷體" w:hAnsi="標楷體"/>
                <w:sz w:val="28"/>
              </w:rPr>
            </w:pPr>
            <w:r>
              <w:rPr>
                <w:rFonts w:ascii="標楷體" w:eastAsia="標楷體" w:hAnsi="標楷體" w:hint="eastAsia"/>
                <w:sz w:val="28"/>
              </w:rPr>
              <w:t xml:space="preserve">     </w:t>
            </w:r>
            <w:r w:rsidR="00F83009" w:rsidRPr="005E506C">
              <w:rPr>
                <w:rFonts w:ascii="標楷體" w:eastAsia="標楷體" w:hAnsi="標楷體"/>
                <w:sz w:val="28"/>
              </w:rPr>
              <w:t>期間。</w:t>
            </w:r>
          </w:p>
        </w:tc>
        <w:tc>
          <w:tcPr>
            <w:tcW w:w="622" w:type="dxa"/>
            <w:tcBorders>
              <w:top w:val="dashSmallGap" w:sz="4" w:space="0" w:color="000000"/>
              <w:left w:val="single" w:sz="6" w:space="0" w:color="000000"/>
            </w:tcBorders>
          </w:tcPr>
          <w:p w:rsidR="003F5F79" w:rsidRPr="005E506C" w:rsidRDefault="003F5F79">
            <w:pPr>
              <w:pStyle w:val="TableParagraph"/>
              <w:rPr>
                <w:rFonts w:ascii="標楷體" w:eastAsia="標楷體" w:hAnsi="標楷體"/>
                <w:sz w:val="28"/>
              </w:rPr>
            </w:pPr>
          </w:p>
        </w:tc>
        <w:tc>
          <w:tcPr>
            <w:tcW w:w="622" w:type="dxa"/>
            <w:tcBorders>
              <w:top w:val="dashSmallGap" w:sz="4" w:space="0" w:color="000000"/>
            </w:tcBorders>
          </w:tcPr>
          <w:p w:rsidR="003F5F79" w:rsidRPr="005E506C" w:rsidRDefault="003F5F79">
            <w:pPr>
              <w:pStyle w:val="TableParagraph"/>
              <w:rPr>
                <w:rFonts w:ascii="標楷體" w:eastAsia="標楷體" w:hAnsi="標楷體"/>
                <w:sz w:val="28"/>
              </w:rPr>
            </w:pPr>
          </w:p>
        </w:tc>
        <w:tc>
          <w:tcPr>
            <w:tcW w:w="1133" w:type="dxa"/>
            <w:tcBorders>
              <w:top w:val="dashSmallGap" w:sz="4" w:space="0" w:color="000000"/>
            </w:tcBorders>
          </w:tcPr>
          <w:p w:rsidR="003F5F79" w:rsidRPr="005E506C" w:rsidRDefault="003F5F79">
            <w:pPr>
              <w:pStyle w:val="TableParagraph"/>
              <w:rPr>
                <w:rFonts w:ascii="標楷體" w:eastAsia="標楷體" w:hAnsi="標楷體"/>
                <w:sz w:val="28"/>
              </w:rPr>
            </w:pPr>
          </w:p>
        </w:tc>
        <w:tc>
          <w:tcPr>
            <w:tcW w:w="1419" w:type="dxa"/>
            <w:tcBorders>
              <w:top w:val="dashSmallGap" w:sz="4" w:space="0" w:color="000000"/>
            </w:tcBorders>
          </w:tcPr>
          <w:p w:rsidR="003F5F79" w:rsidRPr="005E506C" w:rsidRDefault="003F5F79">
            <w:pPr>
              <w:pStyle w:val="TableParagraph"/>
              <w:rPr>
                <w:rFonts w:ascii="標楷體" w:eastAsia="標楷體" w:hAnsi="標楷體"/>
                <w:sz w:val="28"/>
              </w:rPr>
            </w:pPr>
          </w:p>
        </w:tc>
        <w:tc>
          <w:tcPr>
            <w:tcW w:w="1243" w:type="dxa"/>
            <w:tcBorders>
              <w:top w:val="dashed" w:sz="4" w:space="0" w:color="000000"/>
            </w:tcBorders>
          </w:tcPr>
          <w:p w:rsidR="003F5F79" w:rsidRPr="005E506C" w:rsidRDefault="003F5F79">
            <w:pPr>
              <w:pStyle w:val="TableParagraph"/>
              <w:rPr>
                <w:rFonts w:ascii="標楷體" w:eastAsia="標楷體" w:hAnsi="標楷體"/>
                <w:sz w:val="28"/>
              </w:rPr>
            </w:pPr>
          </w:p>
        </w:tc>
      </w:tr>
    </w:tbl>
    <w:p w:rsidR="003F5F79" w:rsidRPr="005E506C" w:rsidRDefault="003F5F79">
      <w:pPr>
        <w:rPr>
          <w:rFonts w:ascii="標楷體" w:eastAsia="標楷體" w:hAnsi="標楷體"/>
          <w:sz w:val="28"/>
        </w:rPr>
        <w:sectPr w:rsidR="003F5F79" w:rsidRPr="005E506C">
          <w:pgSz w:w="11910" w:h="16850"/>
          <w:pgMar w:top="1020" w:right="700" w:bottom="1380" w:left="680" w:header="0" w:footer="1190"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997"/>
        <w:gridCol w:w="622"/>
        <w:gridCol w:w="622"/>
        <w:gridCol w:w="1133"/>
        <w:gridCol w:w="1419"/>
        <w:gridCol w:w="1243"/>
      </w:tblGrid>
      <w:tr w:rsidR="003F5F79" w:rsidRPr="005E506C">
        <w:trPr>
          <w:trHeight w:val="397"/>
        </w:trPr>
        <w:tc>
          <w:tcPr>
            <w:tcW w:w="569" w:type="dxa"/>
            <w:vMerge w:val="restart"/>
            <w:tcBorders>
              <w:right w:val="single" w:sz="6" w:space="0" w:color="000000"/>
            </w:tcBorders>
          </w:tcPr>
          <w:p w:rsidR="003F5F79" w:rsidRPr="005E506C" w:rsidRDefault="00F83009">
            <w:pPr>
              <w:pStyle w:val="TableParagraph"/>
              <w:spacing w:before="211" w:line="228" w:lineRule="auto"/>
              <w:ind w:left="143" w:right="129"/>
              <w:rPr>
                <w:rFonts w:ascii="標楷體" w:eastAsia="標楷體" w:hAnsi="標楷體"/>
                <w:sz w:val="28"/>
              </w:rPr>
            </w:pPr>
            <w:r w:rsidRPr="005E506C">
              <w:rPr>
                <w:rFonts w:ascii="標楷體" w:eastAsia="標楷體" w:hAnsi="標楷體"/>
                <w:sz w:val="28"/>
              </w:rPr>
              <w:lastRenderedPageBreak/>
              <w:t>項次</w:t>
            </w:r>
          </w:p>
        </w:tc>
        <w:tc>
          <w:tcPr>
            <w:tcW w:w="3997" w:type="dxa"/>
            <w:vMerge w:val="restart"/>
            <w:tcBorders>
              <w:top w:val="single" w:sz="6" w:space="0" w:color="000000"/>
              <w:left w:val="single" w:sz="6" w:space="0" w:color="000000"/>
              <w:bottom w:val="single" w:sz="6" w:space="0" w:color="000000"/>
              <w:right w:val="single" w:sz="6" w:space="0" w:color="000000"/>
            </w:tcBorders>
          </w:tcPr>
          <w:p w:rsidR="003F5F79" w:rsidRPr="005E506C" w:rsidRDefault="003F5F79">
            <w:pPr>
              <w:pStyle w:val="TableParagraph"/>
              <w:spacing w:before="8"/>
              <w:rPr>
                <w:rFonts w:ascii="標楷體" w:eastAsia="標楷體" w:hAnsi="標楷體"/>
                <w:sz w:val="28"/>
              </w:rPr>
            </w:pPr>
          </w:p>
          <w:p w:rsidR="003F5F79" w:rsidRPr="005E506C" w:rsidRDefault="00F83009">
            <w:pPr>
              <w:pStyle w:val="TableParagraph"/>
              <w:spacing w:before="1"/>
              <w:ind w:left="1153"/>
              <w:rPr>
                <w:rFonts w:ascii="標楷體" w:eastAsia="標楷體" w:hAnsi="標楷體"/>
                <w:sz w:val="28"/>
              </w:rPr>
            </w:pPr>
            <w:r w:rsidRPr="005E506C">
              <w:rPr>
                <w:rFonts w:ascii="標楷體" w:eastAsia="標楷體" w:hAnsi="標楷體"/>
                <w:sz w:val="28"/>
              </w:rPr>
              <w:t>安全檢查內容</w:t>
            </w:r>
          </w:p>
        </w:tc>
        <w:tc>
          <w:tcPr>
            <w:tcW w:w="2377" w:type="dxa"/>
            <w:gridSpan w:val="3"/>
            <w:tcBorders>
              <w:left w:val="single" w:sz="6" w:space="0" w:color="000000"/>
            </w:tcBorders>
          </w:tcPr>
          <w:p w:rsidR="003F5F79" w:rsidRPr="005E506C" w:rsidRDefault="00F83009">
            <w:pPr>
              <w:pStyle w:val="TableParagraph"/>
              <w:spacing w:line="352" w:lineRule="exact"/>
              <w:ind w:left="289"/>
              <w:rPr>
                <w:rFonts w:ascii="標楷體" w:eastAsia="標楷體" w:hAnsi="標楷體"/>
                <w:sz w:val="28"/>
              </w:rPr>
            </w:pPr>
            <w:r w:rsidRPr="005E506C">
              <w:rPr>
                <w:rFonts w:ascii="標楷體" w:eastAsia="標楷體" w:hAnsi="標楷體"/>
                <w:sz w:val="28"/>
              </w:rPr>
              <w:t>符合情形/項目</w:t>
            </w:r>
          </w:p>
        </w:tc>
        <w:tc>
          <w:tcPr>
            <w:tcW w:w="1419" w:type="dxa"/>
            <w:vMerge w:val="restart"/>
          </w:tcPr>
          <w:p w:rsidR="003F5F79" w:rsidRPr="005E506C" w:rsidRDefault="00F83009">
            <w:pPr>
              <w:pStyle w:val="TableParagraph"/>
              <w:spacing w:before="211" w:line="228" w:lineRule="auto"/>
              <w:ind w:left="27" w:right="14"/>
              <w:rPr>
                <w:rFonts w:ascii="標楷體" w:eastAsia="標楷體" w:hAnsi="標楷體"/>
                <w:sz w:val="28"/>
              </w:rPr>
            </w:pPr>
            <w:r w:rsidRPr="005E506C">
              <w:rPr>
                <w:rFonts w:ascii="標楷體" w:eastAsia="標楷體" w:hAnsi="標楷體"/>
                <w:spacing w:val="-29"/>
                <w:sz w:val="28"/>
              </w:rPr>
              <w:t>待 改 進 或檢 修 事 項</w:t>
            </w:r>
          </w:p>
        </w:tc>
        <w:tc>
          <w:tcPr>
            <w:tcW w:w="1243" w:type="dxa"/>
            <w:vMerge w:val="restart"/>
          </w:tcPr>
          <w:p w:rsidR="003F5F79" w:rsidRPr="005E506C" w:rsidRDefault="00F83009">
            <w:pPr>
              <w:pStyle w:val="TableParagraph"/>
              <w:spacing w:before="211" w:line="228" w:lineRule="auto"/>
              <w:ind w:left="200" w:right="46" w:hanging="140"/>
              <w:rPr>
                <w:rFonts w:ascii="標楷體" w:eastAsia="標楷體" w:hAnsi="標楷體"/>
                <w:sz w:val="28"/>
              </w:rPr>
            </w:pPr>
            <w:proofErr w:type="gramStart"/>
            <w:r w:rsidRPr="005E506C">
              <w:rPr>
                <w:rFonts w:ascii="標楷體" w:eastAsia="標楷體" w:hAnsi="標楷體"/>
                <w:sz w:val="28"/>
              </w:rPr>
              <w:t>複</w:t>
            </w:r>
            <w:proofErr w:type="gramEnd"/>
            <w:r w:rsidRPr="005E506C">
              <w:rPr>
                <w:rFonts w:ascii="標楷體" w:eastAsia="標楷體" w:hAnsi="標楷體"/>
                <w:sz w:val="28"/>
              </w:rPr>
              <w:t>檢日期及結果</w:t>
            </w:r>
          </w:p>
        </w:tc>
      </w:tr>
      <w:tr w:rsidR="003F5F79" w:rsidRPr="005E506C">
        <w:trPr>
          <w:trHeight w:val="676"/>
        </w:trPr>
        <w:tc>
          <w:tcPr>
            <w:tcW w:w="569" w:type="dxa"/>
            <w:vMerge/>
            <w:tcBorders>
              <w:top w:val="nil"/>
              <w:right w:val="single" w:sz="6" w:space="0" w:color="000000"/>
            </w:tcBorders>
          </w:tcPr>
          <w:p w:rsidR="003F5F79" w:rsidRPr="005E506C" w:rsidRDefault="003F5F79">
            <w:pPr>
              <w:rPr>
                <w:rFonts w:ascii="標楷體" w:eastAsia="標楷體" w:hAnsi="標楷體"/>
                <w:sz w:val="2"/>
                <w:szCs w:val="2"/>
              </w:rPr>
            </w:pPr>
          </w:p>
        </w:tc>
        <w:tc>
          <w:tcPr>
            <w:tcW w:w="3997" w:type="dxa"/>
            <w:vMerge/>
            <w:tcBorders>
              <w:top w:val="nil"/>
              <w:left w:val="single" w:sz="6" w:space="0" w:color="000000"/>
              <w:bottom w:val="single" w:sz="6" w:space="0" w:color="000000"/>
              <w:right w:val="single" w:sz="6" w:space="0" w:color="000000"/>
            </w:tcBorders>
          </w:tcPr>
          <w:p w:rsidR="003F5F79" w:rsidRPr="005E506C" w:rsidRDefault="003F5F79">
            <w:pPr>
              <w:rPr>
                <w:rFonts w:ascii="標楷體" w:eastAsia="標楷體" w:hAnsi="標楷體"/>
                <w:sz w:val="2"/>
                <w:szCs w:val="2"/>
              </w:rPr>
            </w:pPr>
          </w:p>
        </w:tc>
        <w:tc>
          <w:tcPr>
            <w:tcW w:w="622" w:type="dxa"/>
            <w:tcBorders>
              <w:left w:val="single" w:sz="6" w:space="0" w:color="000000"/>
            </w:tcBorders>
          </w:tcPr>
          <w:p w:rsidR="003F5F79" w:rsidRPr="005E506C" w:rsidRDefault="00F83009">
            <w:pPr>
              <w:pStyle w:val="TableParagraph"/>
              <w:spacing w:before="159"/>
              <w:ind w:left="164"/>
              <w:rPr>
                <w:rFonts w:ascii="標楷體" w:eastAsia="標楷體" w:hAnsi="標楷體"/>
                <w:sz w:val="28"/>
              </w:rPr>
            </w:pPr>
            <w:r w:rsidRPr="005E506C">
              <w:rPr>
                <w:rFonts w:ascii="標楷體" w:eastAsia="標楷體" w:hAnsi="標楷體"/>
                <w:sz w:val="28"/>
              </w:rPr>
              <w:t>是</w:t>
            </w:r>
          </w:p>
        </w:tc>
        <w:tc>
          <w:tcPr>
            <w:tcW w:w="622" w:type="dxa"/>
          </w:tcPr>
          <w:p w:rsidR="003F5F79" w:rsidRPr="005E506C" w:rsidRDefault="00F83009">
            <w:pPr>
              <w:pStyle w:val="TableParagraph"/>
              <w:spacing w:before="159"/>
              <w:ind w:left="167"/>
              <w:rPr>
                <w:rFonts w:ascii="標楷體" w:eastAsia="標楷體" w:hAnsi="標楷體"/>
                <w:sz w:val="28"/>
              </w:rPr>
            </w:pPr>
            <w:r w:rsidRPr="005E506C">
              <w:rPr>
                <w:rFonts w:ascii="標楷體" w:eastAsia="標楷體" w:hAnsi="標楷體"/>
                <w:sz w:val="28"/>
              </w:rPr>
              <w:t>否</w:t>
            </w:r>
          </w:p>
        </w:tc>
        <w:tc>
          <w:tcPr>
            <w:tcW w:w="1133" w:type="dxa"/>
          </w:tcPr>
          <w:p w:rsidR="003F5F79" w:rsidRPr="005E506C" w:rsidRDefault="00F83009">
            <w:pPr>
              <w:pStyle w:val="TableParagraph"/>
              <w:spacing w:before="28"/>
              <w:ind w:left="25"/>
              <w:rPr>
                <w:rFonts w:ascii="標楷體" w:eastAsia="標楷體" w:hAnsi="標楷體"/>
                <w:sz w:val="24"/>
              </w:rPr>
            </w:pPr>
            <w:r w:rsidRPr="005E506C">
              <w:rPr>
                <w:rFonts w:ascii="標楷體" w:eastAsia="標楷體" w:hAnsi="標楷體"/>
                <w:sz w:val="24"/>
              </w:rPr>
              <w:t>不適用/</w:t>
            </w:r>
          </w:p>
          <w:p w:rsidR="003F5F79" w:rsidRPr="005E506C" w:rsidRDefault="00F83009">
            <w:pPr>
              <w:pStyle w:val="TableParagraph"/>
              <w:spacing w:before="34" w:line="287" w:lineRule="exact"/>
              <w:ind w:left="25"/>
              <w:rPr>
                <w:rFonts w:ascii="標楷體" w:eastAsia="標楷體" w:hAnsi="標楷體"/>
                <w:sz w:val="24"/>
              </w:rPr>
            </w:pPr>
            <w:r w:rsidRPr="005E506C">
              <w:rPr>
                <w:rFonts w:ascii="標楷體" w:eastAsia="標楷體" w:hAnsi="標楷體"/>
                <w:sz w:val="24"/>
              </w:rPr>
              <w:t>無該項目</w:t>
            </w:r>
          </w:p>
        </w:tc>
        <w:tc>
          <w:tcPr>
            <w:tcW w:w="1419" w:type="dxa"/>
            <w:vMerge/>
            <w:tcBorders>
              <w:top w:val="nil"/>
            </w:tcBorders>
          </w:tcPr>
          <w:p w:rsidR="003F5F79" w:rsidRPr="005E506C" w:rsidRDefault="003F5F79">
            <w:pPr>
              <w:rPr>
                <w:rFonts w:ascii="標楷體" w:eastAsia="標楷體" w:hAnsi="標楷體"/>
                <w:sz w:val="2"/>
                <w:szCs w:val="2"/>
              </w:rPr>
            </w:pPr>
          </w:p>
        </w:tc>
        <w:tc>
          <w:tcPr>
            <w:tcW w:w="1243" w:type="dxa"/>
            <w:vMerge/>
            <w:tcBorders>
              <w:top w:val="nil"/>
            </w:tcBorders>
          </w:tcPr>
          <w:p w:rsidR="003F5F79" w:rsidRPr="005E506C" w:rsidRDefault="003F5F79">
            <w:pPr>
              <w:rPr>
                <w:rFonts w:ascii="標楷體" w:eastAsia="標楷體" w:hAnsi="標楷體"/>
                <w:sz w:val="2"/>
                <w:szCs w:val="2"/>
              </w:rPr>
            </w:pPr>
          </w:p>
        </w:tc>
      </w:tr>
      <w:tr w:rsidR="003F5F79" w:rsidRPr="005E506C">
        <w:trPr>
          <w:trHeight w:val="2524"/>
        </w:trPr>
        <w:tc>
          <w:tcPr>
            <w:tcW w:w="569" w:type="dxa"/>
            <w:tcBorders>
              <w:right w:val="single" w:sz="6" w:space="0" w:color="000000"/>
            </w:tcBorders>
          </w:tcPr>
          <w:p w:rsidR="003F5F79" w:rsidRPr="005E506C" w:rsidRDefault="00F83009">
            <w:pPr>
              <w:pStyle w:val="TableParagraph"/>
              <w:spacing w:before="6"/>
              <w:ind w:left="141"/>
              <w:rPr>
                <w:rFonts w:ascii="標楷體" w:eastAsia="標楷體" w:hAnsi="標楷體"/>
                <w:sz w:val="28"/>
              </w:rPr>
            </w:pPr>
            <w:r w:rsidRPr="005E506C">
              <w:rPr>
                <w:rFonts w:ascii="標楷體" w:eastAsia="標楷體" w:hAnsi="標楷體"/>
                <w:sz w:val="28"/>
              </w:rPr>
              <w:t>18</w:t>
            </w:r>
          </w:p>
        </w:tc>
        <w:tc>
          <w:tcPr>
            <w:tcW w:w="3997" w:type="dxa"/>
            <w:tcBorders>
              <w:top w:val="single" w:sz="6" w:space="0" w:color="000000"/>
              <w:left w:val="single" w:sz="6" w:space="0" w:color="000000"/>
              <w:right w:val="single" w:sz="6" w:space="0" w:color="000000"/>
            </w:tcBorders>
          </w:tcPr>
          <w:p w:rsidR="003F5F79" w:rsidRPr="005E506C" w:rsidRDefault="00F83009">
            <w:pPr>
              <w:pStyle w:val="TableParagraph"/>
              <w:spacing w:before="7" w:line="228" w:lineRule="auto"/>
              <w:ind w:left="23" w:right="14"/>
              <w:jc w:val="both"/>
              <w:rPr>
                <w:rFonts w:ascii="標楷體" w:eastAsia="標楷體" w:hAnsi="標楷體"/>
                <w:sz w:val="28"/>
              </w:rPr>
            </w:pPr>
            <w:r w:rsidRPr="005E506C">
              <w:rPr>
                <w:rFonts w:ascii="標楷體" w:eastAsia="標楷體" w:hAnsi="標楷體"/>
                <w:sz w:val="28"/>
              </w:rPr>
              <w:t>室內遊戲場應備置急救用品：如優碘、剪刀、繃帶、無菌紗布、</w:t>
            </w:r>
            <w:r w:rsidRPr="005E506C">
              <w:rPr>
                <w:rFonts w:ascii="標楷體" w:eastAsia="標楷體" w:hAnsi="標楷體"/>
                <w:spacing w:val="-7"/>
                <w:sz w:val="28"/>
              </w:rPr>
              <w:t>無菌棉</w:t>
            </w:r>
            <w:proofErr w:type="gramStart"/>
            <w:r w:rsidRPr="005E506C">
              <w:rPr>
                <w:rFonts w:ascii="標楷體" w:eastAsia="標楷體" w:hAnsi="標楷體"/>
                <w:spacing w:val="-7"/>
                <w:sz w:val="28"/>
              </w:rPr>
              <w:t>籤</w:t>
            </w:r>
            <w:proofErr w:type="gramEnd"/>
            <w:r w:rsidRPr="005E506C">
              <w:rPr>
                <w:rFonts w:ascii="標楷體" w:eastAsia="標楷體" w:hAnsi="標楷體"/>
                <w:spacing w:val="-7"/>
                <w:sz w:val="28"/>
              </w:rPr>
              <w:t>、透氣膠帶、</w:t>
            </w:r>
            <w:r w:rsidRPr="005E506C">
              <w:rPr>
                <w:rFonts w:ascii="標楷體" w:eastAsia="標楷體" w:hAnsi="標楷體"/>
                <w:spacing w:val="-6"/>
                <w:sz w:val="28"/>
              </w:rPr>
              <w:t>OK</w:t>
            </w:r>
            <w:r w:rsidRPr="005E506C">
              <w:rPr>
                <w:rFonts w:ascii="標楷體" w:eastAsia="標楷體" w:hAnsi="標楷體"/>
                <w:spacing w:val="-10"/>
                <w:sz w:val="28"/>
              </w:rPr>
              <w:t xml:space="preserve"> </w:t>
            </w:r>
            <w:r w:rsidRPr="005E506C">
              <w:rPr>
                <w:rFonts w:ascii="標楷體" w:eastAsia="標楷體" w:hAnsi="標楷體"/>
                <w:spacing w:val="-6"/>
                <w:sz w:val="28"/>
              </w:rPr>
              <w:t>繃、生</w:t>
            </w:r>
            <w:r w:rsidRPr="005E506C">
              <w:rPr>
                <w:rFonts w:ascii="標楷體" w:eastAsia="標楷體" w:hAnsi="標楷體"/>
                <w:sz w:val="28"/>
              </w:rPr>
              <w:t>理食鹽水、急救手冊、冷水袋及相關用品，並注意使用期限、保存方式及定期更換（戶外遊戲場設施不適用</w:t>
            </w:r>
            <w:r w:rsidRPr="005E506C">
              <w:rPr>
                <w:rFonts w:ascii="標楷體" w:eastAsia="標楷體" w:hAnsi="標楷體"/>
                <w:spacing w:val="-142"/>
                <w:sz w:val="28"/>
              </w:rPr>
              <w:t>）</w:t>
            </w:r>
            <w:r w:rsidRPr="005E506C">
              <w:rPr>
                <w:rFonts w:ascii="標楷體" w:eastAsia="標楷體" w:hAnsi="標楷體"/>
                <w:sz w:val="28"/>
              </w:rPr>
              <w:t>。</w:t>
            </w:r>
          </w:p>
        </w:tc>
        <w:tc>
          <w:tcPr>
            <w:tcW w:w="622" w:type="dxa"/>
            <w:tcBorders>
              <w:left w:val="single" w:sz="6" w:space="0" w:color="000000"/>
            </w:tcBorders>
          </w:tcPr>
          <w:p w:rsidR="003F5F79" w:rsidRPr="005E506C" w:rsidRDefault="003F5F79">
            <w:pPr>
              <w:pStyle w:val="TableParagraph"/>
              <w:rPr>
                <w:rFonts w:ascii="標楷體" w:eastAsia="標楷體" w:hAnsi="標楷體"/>
                <w:sz w:val="28"/>
              </w:rPr>
            </w:pPr>
          </w:p>
        </w:tc>
        <w:tc>
          <w:tcPr>
            <w:tcW w:w="622" w:type="dxa"/>
          </w:tcPr>
          <w:p w:rsidR="003F5F79" w:rsidRPr="005E506C" w:rsidRDefault="003F5F79">
            <w:pPr>
              <w:pStyle w:val="TableParagraph"/>
              <w:rPr>
                <w:rFonts w:ascii="標楷體" w:eastAsia="標楷體" w:hAnsi="標楷體"/>
                <w:sz w:val="28"/>
              </w:rPr>
            </w:pPr>
          </w:p>
        </w:tc>
        <w:tc>
          <w:tcPr>
            <w:tcW w:w="1133" w:type="dxa"/>
          </w:tcPr>
          <w:p w:rsidR="003F5F79" w:rsidRPr="005E506C" w:rsidRDefault="003F5F79">
            <w:pPr>
              <w:pStyle w:val="TableParagraph"/>
              <w:rPr>
                <w:rFonts w:ascii="標楷體" w:eastAsia="標楷體" w:hAnsi="標楷體"/>
                <w:sz w:val="28"/>
              </w:rPr>
            </w:pPr>
          </w:p>
        </w:tc>
        <w:tc>
          <w:tcPr>
            <w:tcW w:w="1419" w:type="dxa"/>
          </w:tcPr>
          <w:p w:rsidR="003F5F79" w:rsidRPr="005E506C" w:rsidRDefault="003F5F79">
            <w:pPr>
              <w:pStyle w:val="TableParagraph"/>
              <w:rPr>
                <w:rFonts w:ascii="標楷體" w:eastAsia="標楷體" w:hAnsi="標楷體"/>
                <w:sz w:val="28"/>
              </w:rPr>
            </w:pPr>
          </w:p>
        </w:tc>
        <w:tc>
          <w:tcPr>
            <w:tcW w:w="1243" w:type="dxa"/>
          </w:tcPr>
          <w:p w:rsidR="003F5F79" w:rsidRPr="005E506C" w:rsidRDefault="003F5F79">
            <w:pPr>
              <w:pStyle w:val="TableParagraph"/>
              <w:rPr>
                <w:rFonts w:ascii="標楷體" w:eastAsia="標楷體" w:hAnsi="標楷體"/>
                <w:sz w:val="28"/>
              </w:rPr>
            </w:pPr>
          </w:p>
        </w:tc>
      </w:tr>
    </w:tbl>
    <w:p w:rsidR="003F5F79" w:rsidRPr="005E506C" w:rsidRDefault="003F5F79">
      <w:pPr>
        <w:pStyle w:val="a3"/>
        <w:rPr>
          <w:rFonts w:ascii="標楷體" w:eastAsia="標楷體" w:hAnsi="標楷體"/>
          <w:sz w:val="25"/>
        </w:rPr>
      </w:pPr>
    </w:p>
    <w:tbl>
      <w:tblPr>
        <w:tblStyle w:val="TableNormal"/>
        <w:tblW w:w="10181" w:type="dxa"/>
        <w:tblInd w:w="72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229"/>
        <w:gridCol w:w="3149"/>
        <w:gridCol w:w="572"/>
        <w:gridCol w:w="128"/>
        <w:gridCol w:w="535"/>
        <w:gridCol w:w="2568"/>
      </w:tblGrid>
      <w:tr w:rsidR="003F5F79" w:rsidRPr="005E506C" w:rsidTr="006A52E8">
        <w:trPr>
          <w:trHeight w:val="589"/>
        </w:trPr>
        <w:tc>
          <w:tcPr>
            <w:tcW w:w="10181" w:type="dxa"/>
            <w:gridSpan w:val="6"/>
          </w:tcPr>
          <w:p w:rsidR="003F5F79" w:rsidRPr="005E506C" w:rsidRDefault="00F83009">
            <w:pPr>
              <w:pStyle w:val="TableParagraph"/>
              <w:spacing w:before="4" w:line="566" w:lineRule="exact"/>
              <w:ind w:left="4180" w:right="4158"/>
              <w:jc w:val="center"/>
              <w:rPr>
                <w:rFonts w:ascii="標楷體" w:eastAsia="標楷體" w:hAnsi="標楷體"/>
                <w:b/>
                <w:sz w:val="32"/>
              </w:rPr>
            </w:pPr>
            <w:r w:rsidRPr="005E506C">
              <w:rPr>
                <w:rFonts w:ascii="標楷體" w:eastAsia="標楷體" w:hAnsi="標楷體" w:hint="eastAsia"/>
                <w:b/>
                <w:sz w:val="32"/>
              </w:rPr>
              <w:t>檢查結果</w:t>
            </w:r>
          </w:p>
        </w:tc>
      </w:tr>
      <w:tr w:rsidR="003F5F79" w:rsidRPr="005E506C" w:rsidTr="006A52E8">
        <w:trPr>
          <w:trHeight w:val="1520"/>
        </w:trPr>
        <w:tc>
          <w:tcPr>
            <w:tcW w:w="10181" w:type="dxa"/>
            <w:gridSpan w:val="6"/>
          </w:tcPr>
          <w:p w:rsidR="003F5F79" w:rsidRPr="005E506C" w:rsidRDefault="00F83009">
            <w:pPr>
              <w:pStyle w:val="TableParagraph"/>
              <w:tabs>
                <w:tab w:val="left" w:pos="4365"/>
                <w:tab w:val="left" w:pos="7445"/>
              </w:tabs>
              <w:spacing w:before="24" w:line="254" w:lineRule="auto"/>
              <w:ind w:left="28" w:right="1650"/>
              <w:rPr>
                <w:rFonts w:ascii="標楷體" w:eastAsia="標楷體" w:hAnsi="標楷體"/>
                <w:sz w:val="28"/>
              </w:rPr>
            </w:pPr>
            <w:r w:rsidRPr="005E506C">
              <w:rPr>
                <w:rFonts w:ascii="標楷體" w:eastAsia="標楷體" w:hAnsi="標楷體"/>
                <w:sz w:val="28"/>
              </w:rPr>
              <w:t>安全檢查內容，符合項目：計</w:t>
            </w:r>
            <w:r w:rsidRPr="005E506C">
              <w:rPr>
                <w:rFonts w:ascii="標楷體" w:eastAsia="標楷體" w:hAnsi="標楷體"/>
                <w:sz w:val="28"/>
                <w:u w:val="single"/>
              </w:rPr>
              <w:tab/>
            </w:r>
            <w:r w:rsidRPr="005E506C">
              <w:rPr>
                <w:rFonts w:ascii="標楷體" w:eastAsia="標楷體" w:hAnsi="標楷體"/>
                <w:sz w:val="28"/>
              </w:rPr>
              <w:t>項、不符合項目：計</w:t>
            </w:r>
            <w:r w:rsidRPr="005E506C">
              <w:rPr>
                <w:rFonts w:ascii="標楷體" w:eastAsia="標楷體" w:hAnsi="標楷體"/>
                <w:sz w:val="28"/>
                <w:u w:val="single"/>
              </w:rPr>
              <w:tab/>
            </w:r>
            <w:r w:rsidRPr="005E506C">
              <w:rPr>
                <w:rFonts w:ascii="標楷體" w:eastAsia="標楷體" w:hAnsi="標楷體"/>
                <w:spacing w:val="-2"/>
                <w:sz w:val="28"/>
              </w:rPr>
              <w:t>項</w:t>
            </w:r>
            <w:r w:rsidRPr="005E506C">
              <w:rPr>
                <w:rFonts w:ascii="標楷體" w:eastAsia="標楷體" w:hAnsi="標楷體"/>
                <w:spacing w:val="-1"/>
                <w:sz w:val="28"/>
              </w:rPr>
              <w:t>。</w:t>
            </w:r>
            <w:r w:rsidRPr="005E506C">
              <w:rPr>
                <w:rFonts w:ascii="標楷體" w:eastAsia="標楷體" w:hAnsi="標楷體"/>
                <w:sz w:val="28"/>
              </w:rPr>
              <w:t>備註：</w:t>
            </w:r>
          </w:p>
          <w:p w:rsidR="003F5F79" w:rsidRPr="005E506C" w:rsidRDefault="00F83009" w:rsidP="006A52E8">
            <w:pPr>
              <w:pStyle w:val="TableParagraph"/>
              <w:ind w:left="28"/>
              <w:rPr>
                <w:rFonts w:ascii="標楷體" w:eastAsia="標楷體" w:hAnsi="標楷體"/>
                <w:sz w:val="28"/>
              </w:rPr>
            </w:pPr>
            <w:r w:rsidRPr="005E506C">
              <w:rPr>
                <w:rFonts w:ascii="標楷體" w:eastAsia="標楷體" w:hAnsi="標楷體"/>
                <w:spacing w:val="-35"/>
                <w:sz w:val="28"/>
              </w:rPr>
              <w:t>第</w:t>
            </w:r>
            <w:r w:rsidRPr="005E506C">
              <w:rPr>
                <w:rFonts w:ascii="標楷體" w:eastAsia="標楷體" w:hAnsi="標楷體"/>
                <w:spacing w:val="-1"/>
                <w:sz w:val="28"/>
              </w:rPr>
              <w:t>16</w:t>
            </w:r>
            <w:r w:rsidRPr="005E506C">
              <w:rPr>
                <w:rFonts w:ascii="標楷體" w:eastAsia="標楷體" w:hAnsi="標楷體"/>
                <w:sz w:val="28"/>
              </w:rPr>
              <w:t>、17</w:t>
            </w:r>
            <w:r w:rsidRPr="005E506C">
              <w:rPr>
                <w:rFonts w:ascii="標楷體" w:eastAsia="標楷體" w:hAnsi="標楷體"/>
                <w:spacing w:val="-9"/>
                <w:sz w:val="28"/>
              </w:rPr>
              <w:t>項為反向題，如</w:t>
            </w:r>
            <w:r w:rsidRPr="005E506C">
              <w:rPr>
                <w:rFonts w:ascii="標楷體" w:eastAsia="標楷體" w:hAnsi="標楷體"/>
                <w:sz w:val="28"/>
              </w:rPr>
              <w:t>16-1</w:t>
            </w:r>
            <w:r w:rsidRPr="005E506C">
              <w:rPr>
                <w:rFonts w:ascii="標楷體" w:eastAsia="標楷體" w:hAnsi="標楷體"/>
                <w:spacing w:val="-34"/>
                <w:sz w:val="28"/>
              </w:rPr>
              <w:t xml:space="preserve">及 </w:t>
            </w:r>
            <w:r w:rsidRPr="005E506C">
              <w:rPr>
                <w:rFonts w:ascii="標楷體" w:eastAsia="標楷體" w:hAnsi="標楷體"/>
                <w:sz w:val="28"/>
              </w:rPr>
              <w:t>17-</w:t>
            </w:r>
            <w:proofErr w:type="gramStart"/>
            <w:r w:rsidRPr="005E506C">
              <w:rPr>
                <w:rFonts w:ascii="標楷體" w:eastAsia="標楷體" w:hAnsi="標楷體"/>
                <w:sz w:val="28"/>
              </w:rPr>
              <w:t>1</w:t>
            </w:r>
            <w:r w:rsidR="006A52E8">
              <w:rPr>
                <w:rFonts w:ascii="標楷體" w:eastAsia="標楷體" w:hAnsi="標楷體"/>
                <w:sz w:val="28"/>
              </w:rPr>
              <w:t>項填</w:t>
            </w:r>
            <w:proofErr w:type="gramEnd"/>
            <w:r w:rsidR="006A52E8">
              <w:rPr>
                <w:rFonts w:ascii="標楷體" w:eastAsia="標楷體" w:hAnsi="標楷體"/>
                <w:sz w:val="28"/>
              </w:rPr>
              <w:t>「否」者，納入符合項目統計；</w:t>
            </w:r>
            <w:r w:rsidR="006A52E8">
              <w:rPr>
                <w:rFonts w:ascii="標楷體" w:eastAsia="標楷體" w:hAnsi="標楷體" w:hint="eastAsia"/>
                <w:sz w:val="28"/>
              </w:rPr>
              <w:t>填</w:t>
            </w:r>
            <w:r w:rsidRPr="005E506C">
              <w:rPr>
                <w:rFonts w:ascii="標楷體" w:eastAsia="標楷體" w:hAnsi="標楷體"/>
                <w:sz w:val="28"/>
              </w:rPr>
              <w:t>「是」者，納入不符合項目統計。</w:t>
            </w:r>
          </w:p>
        </w:tc>
      </w:tr>
      <w:tr w:rsidR="003F5F79" w:rsidRPr="005E506C" w:rsidTr="006A52E8">
        <w:trPr>
          <w:trHeight w:val="599"/>
        </w:trPr>
        <w:tc>
          <w:tcPr>
            <w:tcW w:w="10181" w:type="dxa"/>
            <w:gridSpan w:val="6"/>
            <w:tcBorders>
              <w:bottom w:val="single" w:sz="4" w:space="0" w:color="000000"/>
            </w:tcBorders>
          </w:tcPr>
          <w:p w:rsidR="003F5F79" w:rsidRPr="005E506C" w:rsidRDefault="00F83009">
            <w:pPr>
              <w:pStyle w:val="TableParagraph"/>
              <w:spacing w:line="289" w:lineRule="exact"/>
              <w:ind w:left="28"/>
              <w:rPr>
                <w:rFonts w:ascii="標楷體" w:eastAsia="標楷體" w:hAnsi="標楷體"/>
                <w:sz w:val="28"/>
              </w:rPr>
            </w:pPr>
            <w:r w:rsidRPr="005E506C">
              <w:rPr>
                <w:rFonts w:ascii="標楷體" w:eastAsia="標楷體" w:hAnsi="標楷體"/>
                <w:spacing w:val="-2"/>
                <w:sz w:val="28"/>
              </w:rPr>
              <w:t>遊戲設施</w:t>
            </w:r>
            <w:r w:rsidRPr="005E506C">
              <w:rPr>
                <w:rFonts w:ascii="標楷體" w:eastAsia="標楷體" w:hAnsi="標楷體"/>
                <w:sz w:val="28"/>
              </w:rPr>
              <w:t>（</w:t>
            </w:r>
            <w:r w:rsidRPr="005E506C">
              <w:rPr>
                <w:rFonts w:ascii="標楷體" w:eastAsia="標楷體" w:hAnsi="標楷體"/>
                <w:spacing w:val="-3"/>
                <w:sz w:val="28"/>
              </w:rPr>
              <w:t>含鋪面</w:t>
            </w:r>
            <w:r w:rsidRPr="005E506C">
              <w:rPr>
                <w:rFonts w:ascii="標楷體" w:eastAsia="標楷體" w:hAnsi="標楷體"/>
                <w:spacing w:val="-5"/>
                <w:sz w:val="28"/>
              </w:rPr>
              <w:t>）</w:t>
            </w:r>
            <w:r w:rsidRPr="005E506C">
              <w:rPr>
                <w:rFonts w:ascii="標楷體" w:eastAsia="標楷體" w:hAnsi="標楷體"/>
                <w:spacing w:val="-21"/>
                <w:sz w:val="28"/>
              </w:rPr>
              <w:t>損壞及處理情形：</w:t>
            </w:r>
            <w:proofErr w:type="gramStart"/>
            <w:r w:rsidRPr="005E506C">
              <w:rPr>
                <w:rFonts w:ascii="標楷體" w:eastAsia="標楷體" w:hAnsi="標楷體"/>
                <w:sz w:val="28"/>
              </w:rPr>
              <w:t>（</w:t>
            </w:r>
            <w:proofErr w:type="gramEnd"/>
            <w:r w:rsidRPr="005E506C">
              <w:rPr>
                <w:rFonts w:ascii="標楷體" w:eastAsia="標楷體" w:hAnsi="標楷體"/>
                <w:spacing w:val="-5"/>
                <w:sz w:val="28"/>
              </w:rPr>
              <w:t>請依處理前、中、後，附上照片，本項</w:t>
            </w:r>
          </w:p>
          <w:p w:rsidR="003F5F79" w:rsidRPr="005E506C" w:rsidRDefault="00F83009">
            <w:pPr>
              <w:pStyle w:val="TableParagraph"/>
              <w:spacing w:line="290" w:lineRule="exact"/>
              <w:ind w:left="28"/>
              <w:rPr>
                <w:rFonts w:ascii="標楷體" w:eastAsia="標楷體" w:hAnsi="標楷體"/>
                <w:sz w:val="28"/>
              </w:rPr>
            </w:pPr>
            <w:r w:rsidRPr="005E506C">
              <w:rPr>
                <w:rFonts w:ascii="標楷體" w:eastAsia="標楷體" w:hAnsi="標楷體"/>
                <w:spacing w:val="-1"/>
                <w:sz w:val="28"/>
              </w:rPr>
              <w:t>得以附件呈現，並視損壞設施數量增列照片</w:t>
            </w:r>
            <w:proofErr w:type="gramStart"/>
            <w:r w:rsidRPr="005E506C">
              <w:rPr>
                <w:rFonts w:ascii="標楷體" w:eastAsia="標楷體" w:hAnsi="標楷體"/>
                <w:spacing w:val="-140"/>
                <w:sz w:val="28"/>
              </w:rPr>
              <w:t>）</w:t>
            </w:r>
            <w:proofErr w:type="gramEnd"/>
            <w:r w:rsidRPr="005E506C">
              <w:rPr>
                <w:rFonts w:ascii="標楷體" w:eastAsia="標楷體" w:hAnsi="標楷體"/>
                <w:sz w:val="28"/>
              </w:rPr>
              <w:t>。</w:t>
            </w:r>
          </w:p>
        </w:tc>
      </w:tr>
      <w:tr w:rsidR="003F5F79" w:rsidRPr="005E506C" w:rsidTr="006A52E8">
        <w:trPr>
          <w:trHeight w:val="973"/>
        </w:trPr>
        <w:tc>
          <w:tcPr>
            <w:tcW w:w="6378" w:type="dxa"/>
            <w:gridSpan w:val="2"/>
            <w:tcBorders>
              <w:top w:val="single" w:sz="4" w:space="0" w:color="000000"/>
              <w:bottom w:val="single" w:sz="4" w:space="0" w:color="000000"/>
              <w:right w:val="nil"/>
            </w:tcBorders>
          </w:tcPr>
          <w:p w:rsidR="003F5F79" w:rsidRPr="005E506C" w:rsidRDefault="00F83009">
            <w:pPr>
              <w:pStyle w:val="TableParagraph"/>
              <w:spacing w:line="328" w:lineRule="exact"/>
              <w:ind w:left="28"/>
              <w:rPr>
                <w:rFonts w:ascii="標楷體" w:eastAsia="標楷體" w:hAnsi="標楷體"/>
                <w:sz w:val="28"/>
              </w:rPr>
            </w:pPr>
            <w:r w:rsidRPr="005E506C">
              <w:rPr>
                <w:rFonts w:ascii="標楷體" w:eastAsia="標楷體" w:hAnsi="標楷體"/>
                <w:spacing w:val="-1"/>
                <w:sz w:val="28"/>
              </w:rPr>
              <w:t>損壞設施名稱</w:t>
            </w:r>
            <w:r w:rsidRPr="005E506C">
              <w:rPr>
                <w:rFonts w:ascii="標楷體" w:eastAsia="標楷體" w:hAnsi="標楷體"/>
                <w:sz w:val="28"/>
              </w:rPr>
              <w:t>：</w:t>
            </w:r>
            <w:proofErr w:type="gramStart"/>
            <w:r w:rsidRPr="005E506C">
              <w:rPr>
                <w:rFonts w:ascii="標楷體" w:eastAsia="標楷體" w:hAnsi="標楷體"/>
                <w:sz w:val="28"/>
              </w:rPr>
              <w:t>＿＿＿＿</w:t>
            </w:r>
            <w:proofErr w:type="gramEnd"/>
          </w:p>
          <w:p w:rsidR="006A52E8" w:rsidRDefault="00F83009" w:rsidP="006A52E8">
            <w:pPr>
              <w:pStyle w:val="TableParagraph"/>
              <w:spacing w:before="15" w:line="201" w:lineRule="auto"/>
              <w:ind w:left="28" w:right="-142"/>
              <w:rPr>
                <w:rFonts w:ascii="標楷體" w:eastAsia="標楷體" w:hAnsi="標楷體" w:hint="eastAsia"/>
                <w:spacing w:val="31"/>
                <w:sz w:val="28"/>
              </w:rPr>
            </w:pPr>
            <w:r w:rsidRPr="005E506C">
              <w:rPr>
                <w:rFonts w:ascii="標楷體" w:eastAsia="標楷體" w:hAnsi="標楷體"/>
                <w:spacing w:val="31"/>
                <w:sz w:val="28"/>
              </w:rPr>
              <w:t>公告停止使用期間： 年 月 日至 年 月</w:t>
            </w:r>
            <w:r w:rsidR="006A52E8">
              <w:rPr>
                <w:rFonts w:ascii="標楷體" w:eastAsia="標楷體" w:hAnsi="標楷體" w:hint="eastAsia"/>
                <w:spacing w:val="31"/>
                <w:sz w:val="28"/>
              </w:rPr>
              <w:t xml:space="preserve"> </w:t>
            </w:r>
            <w:r w:rsidR="006A52E8" w:rsidRPr="005E506C">
              <w:rPr>
                <w:rFonts w:ascii="標楷體" w:eastAsia="標楷體" w:hAnsi="標楷體"/>
                <w:spacing w:val="-2"/>
                <w:sz w:val="28"/>
              </w:rPr>
              <w:t>日。</w:t>
            </w:r>
          </w:p>
          <w:p w:rsidR="003F5F79" w:rsidRPr="005E506C" w:rsidRDefault="00F83009">
            <w:pPr>
              <w:pStyle w:val="TableParagraph"/>
              <w:spacing w:before="15" w:line="201" w:lineRule="auto"/>
              <w:ind w:left="28" w:right="8"/>
              <w:rPr>
                <w:rFonts w:ascii="標楷體" w:eastAsia="標楷體" w:hAnsi="標楷體"/>
                <w:sz w:val="28"/>
              </w:rPr>
            </w:pPr>
            <w:r w:rsidRPr="005E506C">
              <w:rPr>
                <w:rFonts w:ascii="標楷體" w:eastAsia="標楷體" w:hAnsi="標楷體"/>
                <w:sz w:val="28"/>
              </w:rPr>
              <w:t>處理方式：□修繕□拆除□更新，處理完成日期：</w:t>
            </w:r>
          </w:p>
        </w:tc>
        <w:tc>
          <w:tcPr>
            <w:tcW w:w="700" w:type="dxa"/>
            <w:gridSpan w:val="2"/>
            <w:tcBorders>
              <w:top w:val="single" w:sz="4" w:space="0" w:color="000000"/>
              <w:left w:val="nil"/>
              <w:bottom w:val="single" w:sz="4" w:space="0" w:color="000000"/>
              <w:right w:val="nil"/>
            </w:tcBorders>
          </w:tcPr>
          <w:p w:rsidR="003F5F79" w:rsidRPr="005E506C" w:rsidRDefault="003F5F79">
            <w:pPr>
              <w:pStyle w:val="TableParagraph"/>
              <w:spacing w:before="9"/>
              <w:rPr>
                <w:rFonts w:ascii="標楷體" w:eastAsia="標楷體" w:hAnsi="標楷體"/>
                <w:sz w:val="26"/>
              </w:rPr>
            </w:pPr>
          </w:p>
          <w:p w:rsidR="003F5F79" w:rsidRPr="005E506C" w:rsidRDefault="006A52E8">
            <w:pPr>
              <w:pStyle w:val="TableParagraph"/>
              <w:spacing w:before="1" w:line="201" w:lineRule="auto"/>
              <w:ind w:left="266" w:right="98" w:hanging="228"/>
              <w:rPr>
                <w:rFonts w:ascii="標楷體" w:eastAsia="標楷體" w:hAnsi="標楷體"/>
                <w:sz w:val="28"/>
              </w:rPr>
            </w:pPr>
            <w:r>
              <w:rPr>
                <w:rFonts w:ascii="標楷體" w:eastAsia="標楷體" w:hAnsi="標楷體" w:hint="eastAsia"/>
                <w:spacing w:val="-2"/>
                <w:sz w:val="28"/>
              </w:rPr>
              <w:t xml:space="preserve">   </w:t>
            </w:r>
            <w:r w:rsidR="00F83009" w:rsidRPr="005E506C">
              <w:rPr>
                <w:rFonts w:ascii="標楷體" w:eastAsia="標楷體" w:hAnsi="標楷體"/>
                <w:sz w:val="28"/>
              </w:rPr>
              <w:t>年</w:t>
            </w:r>
          </w:p>
        </w:tc>
        <w:tc>
          <w:tcPr>
            <w:tcW w:w="535" w:type="dxa"/>
            <w:tcBorders>
              <w:top w:val="single" w:sz="4" w:space="0" w:color="000000"/>
              <w:left w:val="nil"/>
              <w:bottom w:val="single" w:sz="4" w:space="0" w:color="000000"/>
              <w:right w:val="nil"/>
            </w:tcBorders>
          </w:tcPr>
          <w:p w:rsidR="003F5F79" w:rsidRPr="005E506C" w:rsidRDefault="003F5F79">
            <w:pPr>
              <w:pStyle w:val="TableParagraph"/>
              <w:rPr>
                <w:rFonts w:ascii="標楷體" w:eastAsia="標楷體" w:hAnsi="標楷體"/>
                <w:sz w:val="28"/>
              </w:rPr>
            </w:pPr>
          </w:p>
          <w:p w:rsidR="003F5F79" w:rsidRPr="005E506C" w:rsidRDefault="00F83009">
            <w:pPr>
              <w:pStyle w:val="TableParagraph"/>
              <w:spacing w:before="239" w:line="356" w:lineRule="exact"/>
              <w:ind w:right="1"/>
              <w:jc w:val="center"/>
              <w:rPr>
                <w:rFonts w:ascii="標楷體" w:eastAsia="標楷體" w:hAnsi="標楷體"/>
                <w:sz w:val="28"/>
              </w:rPr>
            </w:pPr>
            <w:r w:rsidRPr="005E506C">
              <w:rPr>
                <w:rFonts w:ascii="標楷體" w:eastAsia="標楷體" w:hAnsi="標楷體"/>
                <w:sz w:val="28"/>
              </w:rPr>
              <w:t>月</w:t>
            </w:r>
          </w:p>
        </w:tc>
        <w:tc>
          <w:tcPr>
            <w:tcW w:w="2568" w:type="dxa"/>
            <w:tcBorders>
              <w:top w:val="single" w:sz="4" w:space="0" w:color="000000"/>
              <w:left w:val="nil"/>
              <w:bottom w:val="single" w:sz="4" w:space="0" w:color="000000"/>
            </w:tcBorders>
          </w:tcPr>
          <w:p w:rsidR="003F5F79" w:rsidRPr="005E506C" w:rsidRDefault="003F5F79">
            <w:pPr>
              <w:pStyle w:val="TableParagraph"/>
              <w:rPr>
                <w:rFonts w:ascii="標楷體" w:eastAsia="標楷體" w:hAnsi="標楷體"/>
                <w:sz w:val="28"/>
              </w:rPr>
            </w:pPr>
          </w:p>
          <w:p w:rsidR="003F5F79" w:rsidRPr="005E506C" w:rsidRDefault="00F83009">
            <w:pPr>
              <w:pStyle w:val="TableParagraph"/>
              <w:spacing w:before="239" w:line="356" w:lineRule="exact"/>
              <w:ind w:left="151"/>
              <w:rPr>
                <w:rFonts w:ascii="標楷體" w:eastAsia="標楷體" w:hAnsi="標楷體"/>
                <w:sz w:val="28"/>
              </w:rPr>
            </w:pPr>
            <w:r w:rsidRPr="005E506C">
              <w:rPr>
                <w:rFonts w:ascii="標楷體" w:eastAsia="標楷體" w:hAnsi="標楷體"/>
                <w:sz w:val="28"/>
              </w:rPr>
              <w:t>日</w:t>
            </w:r>
          </w:p>
        </w:tc>
      </w:tr>
      <w:tr w:rsidR="003F5F79" w:rsidRPr="005E506C" w:rsidTr="006A52E8">
        <w:trPr>
          <w:trHeight w:val="2174"/>
        </w:trPr>
        <w:tc>
          <w:tcPr>
            <w:tcW w:w="3229" w:type="dxa"/>
            <w:tcBorders>
              <w:top w:val="single" w:sz="4" w:space="0" w:color="000000"/>
              <w:bottom w:val="single" w:sz="4" w:space="0" w:color="000000"/>
              <w:right w:val="single" w:sz="4" w:space="0" w:color="000000"/>
            </w:tcBorders>
          </w:tcPr>
          <w:p w:rsidR="003F5F79" w:rsidRPr="005E506C" w:rsidRDefault="00F83009">
            <w:pPr>
              <w:pStyle w:val="TableParagraph"/>
              <w:spacing w:before="75"/>
              <w:ind w:left="894" w:right="875"/>
              <w:jc w:val="center"/>
              <w:rPr>
                <w:rFonts w:ascii="標楷體" w:eastAsia="標楷體" w:hAnsi="標楷體"/>
                <w:sz w:val="28"/>
              </w:rPr>
            </w:pPr>
            <w:r w:rsidRPr="005E506C">
              <w:rPr>
                <w:rFonts w:ascii="標楷體" w:eastAsia="標楷體" w:hAnsi="標楷體"/>
                <w:sz w:val="28"/>
              </w:rPr>
              <w:t>處理前照片</w:t>
            </w:r>
          </w:p>
        </w:tc>
        <w:tc>
          <w:tcPr>
            <w:tcW w:w="3721" w:type="dxa"/>
            <w:gridSpan w:val="2"/>
            <w:tcBorders>
              <w:top w:val="single" w:sz="4" w:space="0" w:color="000000"/>
              <w:left w:val="single" w:sz="4" w:space="0" w:color="000000"/>
              <w:bottom w:val="single" w:sz="4" w:space="0" w:color="000000"/>
              <w:right w:val="single" w:sz="4" w:space="0" w:color="000000"/>
            </w:tcBorders>
          </w:tcPr>
          <w:p w:rsidR="003F5F79" w:rsidRPr="005E506C" w:rsidRDefault="00F83009">
            <w:pPr>
              <w:pStyle w:val="TableParagraph"/>
              <w:spacing w:before="75"/>
              <w:ind w:left="920"/>
              <w:rPr>
                <w:rFonts w:ascii="標楷體" w:eastAsia="標楷體" w:hAnsi="標楷體"/>
                <w:sz w:val="28"/>
              </w:rPr>
            </w:pPr>
            <w:r w:rsidRPr="005E506C">
              <w:rPr>
                <w:rFonts w:ascii="標楷體" w:eastAsia="標楷體" w:hAnsi="標楷體"/>
                <w:sz w:val="28"/>
              </w:rPr>
              <w:t>處理中照片</w:t>
            </w:r>
          </w:p>
        </w:tc>
        <w:tc>
          <w:tcPr>
            <w:tcW w:w="3231" w:type="dxa"/>
            <w:gridSpan w:val="3"/>
            <w:tcBorders>
              <w:top w:val="single" w:sz="4" w:space="0" w:color="000000"/>
              <w:left w:val="single" w:sz="4" w:space="0" w:color="000000"/>
              <w:bottom w:val="single" w:sz="4" w:space="0" w:color="000000"/>
            </w:tcBorders>
          </w:tcPr>
          <w:p w:rsidR="003F5F79" w:rsidRPr="005E506C" w:rsidRDefault="00F83009">
            <w:pPr>
              <w:pStyle w:val="TableParagraph"/>
              <w:spacing w:before="75"/>
              <w:ind w:left="920"/>
              <w:rPr>
                <w:rFonts w:ascii="標楷體" w:eastAsia="標楷體" w:hAnsi="標楷體"/>
                <w:sz w:val="28"/>
              </w:rPr>
            </w:pPr>
            <w:r w:rsidRPr="005E506C">
              <w:rPr>
                <w:rFonts w:ascii="標楷體" w:eastAsia="標楷體" w:hAnsi="標楷體"/>
                <w:sz w:val="28"/>
              </w:rPr>
              <w:t>處理後照片</w:t>
            </w:r>
          </w:p>
        </w:tc>
      </w:tr>
      <w:tr w:rsidR="006A52E8" w:rsidRPr="005E506C" w:rsidTr="006A52E8">
        <w:trPr>
          <w:trHeight w:val="978"/>
        </w:trPr>
        <w:tc>
          <w:tcPr>
            <w:tcW w:w="6378" w:type="dxa"/>
            <w:gridSpan w:val="2"/>
            <w:tcBorders>
              <w:top w:val="single" w:sz="4" w:space="0" w:color="000000"/>
              <w:bottom w:val="single" w:sz="4" w:space="0" w:color="000000"/>
              <w:right w:val="nil"/>
            </w:tcBorders>
          </w:tcPr>
          <w:p w:rsidR="006A52E8" w:rsidRPr="005E506C" w:rsidRDefault="006A52E8">
            <w:pPr>
              <w:pStyle w:val="TableParagraph"/>
              <w:spacing w:line="289" w:lineRule="exact"/>
              <w:ind w:left="28"/>
              <w:rPr>
                <w:rFonts w:ascii="標楷體" w:eastAsia="標楷體" w:hAnsi="標楷體"/>
                <w:sz w:val="28"/>
              </w:rPr>
            </w:pPr>
            <w:r w:rsidRPr="005E506C">
              <w:rPr>
                <w:rFonts w:ascii="標楷體" w:eastAsia="標楷體" w:hAnsi="標楷體"/>
                <w:spacing w:val="-1"/>
                <w:sz w:val="28"/>
              </w:rPr>
              <w:t>損壞設施名稱</w:t>
            </w:r>
            <w:r w:rsidRPr="005E506C">
              <w:rPr>
                <w:rFonts w:ascii="標楷體" w:eastAsia="標楷體" w:hAnsi="標楷體"/>
                <w:sz w:val="28"/>
              </w:rPr>
              <w:t>：</w:t>
            </w:r>
            <w:proofErr w:type="gramStart"/>
            <w:r w:rsidRPr="005E506C">
              <w:rPr>
                <w:rFonts w:ascii="標楷體" w:eastAsia="標楷體" w:hAnsi="標楷體"/>
                <w:sz w:val="28"/>
              </w:rPr>
              <w:t>＿＿＿＿</w:t>
            </w:r>
            <w:proofErr w:type="gramEnd"/>
          </w:p>
          <w:p w:rsidR="006A52E8" w:rsidRPr="005E506C" w:rsidRDefault="006A52E8">
            <w:pPr>
              <w:pStyle w:val="TableParagraph"/>
              <w:spacing w:line="329" w:lineRule="exact"/>
              <w:ind w:left="28"/>
              <w:rPr>
                <w:rFonts w:ascii="標楷體" w:eastAsia="標楷體" w:hAnsi="標楷體"/>
                <w:sz w:val="28"/>
              </w:rPr>
            </w:pPr>
            <w:r w:rsidRPr="005E506C">
              <w:rPr>
                <w:rFonts w:ascii="標楷體" w:eastAsia="標楷體" w:hAnsi="標楷體"/>
                <w:spacing w:val="31"/>
                <w:sz w:val="28"/>
              </w:rPr>
              <w:t>公告停止使用期間： 年 月 日至 年 月</w:t>
            </w:r>
            <w:r>
              <w:rPr>
                <w:rFonts w:ascii="標楷體" w:eastAsia="標楷體" w:hAnsi="標楷體" w:hint="eastAsia"/>
                <w:spacing w:val="31"/>
                <w:sz w:val="28"/>
              </w:rPr>
              <w:t xml:space="preserve"> </w:t>
            </w:r>
            <w:r w:rsidRPr="005E506C">
              <w:rPr>
                <w:rFonts w:ascii="標楷體" w:eastAsia="標楷體" w:hAnsi="標楷體"/>
                <w:spacing w:val="-2"/>
                <w:sz w:val="28"/>
              </w:rPr>
              <w:t>日；</w:t>
            </w:r>
          </w:p>
          <w:p w:rsidR="006A52E8" w:rsidRPr="005E506C" w:rsidRDefault="006A52E8">
            <w:pPr>
              <w:pStyle w:val="TableParagraph"/>
              <w:spacing w:before="6" w:line="334" w:lineRule="exact"/>
              <w:ind w:left="28"/>
              <w:rPr>
                <w:rFonts w:ascii="標楷體" w:eastAsia="標楷體" w:hAnsi="標楷體"/>
                <w:sz w:val="28"/>
              </w:rPr>
            </w:pPr>
            <w:r w:rsidRPr="005E506C">
              <w:rPr>
                <w:rFonts w:ascii="標楷體" w:eastAsia="標楷體" w:hAnsi="標楷體"/>
                <w:sz w:val="28"/>
              </w:rPr>
              <w:t>處理方式：□修繕□拆除□更新，處理完成日期：</w:t>
            </w:r>
          </w:p>
        </w:tc>
        <w:tc>
          <w:tcPr>
            <w:tcW w:w="700" w:type="dxa"/>
            <w:gridSpan w:val="2"/>
            <w:tcBorders>
              <w:top w:val="single" w:sz="4" w:space="0" w:color="000000"/>
              <w:left w:val="nil"/>
              <w:bottom w:val="single" w:sz="4" w:space="0" w:color="000000"/>
              <w:right w:val="nil"/>
            </w:tcBorders>
          </w:tcPr>
          <w:p w:rsidR="006A52E8" w:rsidRPr="005E506C" w:rsidRDefault="006A52E8" w:rsidP="006E5975">
            <w:pPr>
              <w:pStyle w:val="TableParagraph"/>
              <w:spacing w:before="9"/>
              <w:rPr>
                <w:rFonts w:ascii="標楷體" w:eastAsia="標楷體" w:hAnsi="標楷體"/>
                <w:sz w:val="26"/>
              </w:rPr>
            </w:pPr>
          </w:p>
          <w:p w:rsidR="006A52E8" w:rsidRPr="005E506C" w:rsidRDefault="006A52E8" w:rsidP="006E5975">
            <w:pPr>
              <w:pStyle w:val="TableParagraph"/>
              <w:spacing w:before="1" w:line="201" w:lineRule="auto"/>
              <w:ind w:left="266" w:right="98" w:hanging="228"/>
              <w:rPr>
                <w:rFonts w:ascii="標楷體" w:eastAsia="標楷體" w:hAnsi="標楷體"/>
                <w:sz w:val="28"/>
              </w:rPr>
            </w:pPr>
            <w:r>
              <w:rPr>
                <w:rFonts w:ascii="標楷體" w:eastAsia="標楷體" w:hAnsi="標楷體" w:hint="eastAsia"/>
                <w:spacing w:val="-2"/>
                <w:sz w:val="28"/>
              </w:rPr>
              <w:t xml:space="preserve">   </w:t>
            </w:r>
            <w:r w:rsidRPr="005E506C">
              <w:rPr>
                <w:rFonts w:ascii="標楷體" w:eastAsia="標楷體" w:hAnsi="標楷體"/>
                <w:sz w:val="28"/>
              </w:rPr>
              <w:t>年</w:t>
            </w:r>
          </w:p>
        </w:tc>
        <w:tc>
          <w:tcPr>
            <w:tcW w:w="535" w:type="dxa"/>
            <w:tcBorders>
              <w:top w:val="single" w:sz="4" w:space="0" w:color="000000"/>
              <w:left w:val="nil"/>
              <w:bottom w:val="single" w:sz="4" w:space="0" w:color="000000"/>
              <w:right w:val="nil"/>
            </w:tcBorders>
          </w:tcPr>
          <w:p w:rsidR="006A52E8" w:rsidRPr="005E506C" w:rsidRDefault="006A52E8" w:rsidP="006E5975">
            <w:pPr>
              <w:pStyle w:val="TableParagraph"/>
              <w:rPr>
                <w:rFonts w:ascii="標楷體" w:eastAsia="標楷體" w:hAnsi="標楷體"/>
                <w:sz w:val="28"/>
              </w:rPr>
            </w:pPr>
          </w:p>
          <w:p w:rsidR="006A52E8" w:rsidRPr="005E506C" w:rsidRDefault="006A52E8" w:rsidP="006E5975">
            <w:pPr>
              <w:pStyle w:val="TableParagraph"/>
              <w:spacing w:before="239" w:line="356" w:lineRule="exact"/>
              <w:ind w:right="1"/>
              <w:jc w:val="center"/>
              <w:rPr>
                <w:rFonts w:ascii="標楷體" w:eastAsia="標楷體" w:hAnsi="標楷體"/>
                <w:sz w:val="28"/>
              </w:rPr>
            </w:pPr>
            <w:r w:rsidRPr="005E506C">
              <w:rPr>
                <w:rFonts w:ascii="標楷體" w:eastAsia="標楷體" w:hAnsi="標楷體"/>
                <w:sz w:val="28"/>
              </w:rPr>
              <w:t>月</w:t>
            </w:r>
          </w:p>
        </w:tc>
        <w:tc>
          <w:tcPr>
            <w:tcW w:w="2568" w:type="dxa"/>
            <w:tcBorders>
              <w:top w:val="single" w:sz="4" w:space="0" w:color="000000"/>
              <w:left w:val="nil"/>
              <w:bottom w:val="single" w:sz="4" w:space="0" w:color="000000"/>
            </w:tcBorders>
          </w:tcPr>
          <w:p w:rsidR="006A52E8" w:rsidRPr="005E506C" w:rsidRDefault="006A52E8" w:rsidP="006E5975">
            <w:pPr>
              <w:pStyle w:val="TableParagraph"/>
              <w:rPr>
                <w:rFonts w:ascii="標楷體" w:eastAsia="標楷體" w:hAnsi="標楷體"/>
                <w:sz w:val="28"/>
              </w:rPr>
            </w:pPr>
          </w:p>
          <w:p w:rsidR="006A52E8" w:rsidRPr="005E506C" w:rsidRDefault="006A52E8" w:rsidP="006E5975">
            <w:pPr>
              <w:pStyle w:val="TableParagraph"/>
              <w:spacing w:before="239" w:line="356" w:lineRule="exact"/>
              <w:ind w:left="151"/>
              <w:rPr>
                <w:rFonts w:ascii="標楷體" w:eastAsia="標楷體" w:hAnsi="標楷體"/>
                <w:sz w:val="28"/>
              </w:rPr>
            </w:pPr>
            <w:r w:rsidRPr="005E506C">
              <w:rPr>
                <w:rFonts w:ascii="標楷體" w:eastAsia="標楷體" w:hAnsi="標楷體"/>
                <w:sz w:val="28"/>
              </w:rPr>
              <w:t>日</w:t>
            </w:r>
          </w:p>
        </w:tc>
      </w:tr>
      <w:tr w:rsidR="003F5F79" w:rsidRPr="005E506C" w:rsidTr="006A52E8">
        <w:trPr>
          <w:trHeight w:val="2400"/>
        </w:trPr>
        <w:tc>
          <w:tcPr>
            <w:tcW w:w="3229" w:type="dxa"/>
            <w:tcBorders>
              <w:top w:val="single" w:sz="4" w:space="0" w:color="000000"/>
              <w:bottom w:val="single" w:sz="8" w:space="0" w:color="000000"/>
              <w:right w:val="single" w:sz="4" w:space="0" w:color="000000"/>
            </w:tcBorders>
          </w:tcPr>
          <w:p w:rsidR="003F5F79" w:rsidRPr="005E506C" w:rsidRDefault="00F83009">
            <w:pPr>
              <w:pStyle w:val="TableParagraph"/>
              <w:spacing w:before="72"/>
              <w:ind w:left="894" w:right="875"/>
              <w:jc w:val="center"/>
              <w:rPr>
                <w:rFonts w:ascii="標楷體" w:eastAsia="標楷體" w:hAnsi="標楷體"/>
                <w:sz w:val="28"/>
              </w:rPr>
            </w:pPr>
            <w:r w:rsidRPr="005E506C">
              <w:rPr>
                <w:rFonts w:ascii="標楷體" w:eastAsia="標楷體" w:hAnsi="標楷體"/>
                <w:sz w:val="28"/>
              </w:rPr>
              <w:t>處理前照片</w:t>
            </w:r>
          </w:p>
        </w:tc>
        <w:tc>
          <w:tcPr>
            <w:tcW w:w="3721" w:type="dxa"/>
            <w:gridSpan w:val="2"/>
            <w:tcBorders>
              <w:top w:val="single" w:sz="4" w:space="0" w:color="000000"/>
              <w:left w:val="single" w:sz="4" w:space="0" w:color="000000"/>
              <w:bottom w:val="single" w:sz="8" w:space="0" w:color="000000"/>
              <w:right w:val="single" w:sz="4" w:space="0" w:color="000000"/>
            </w:tcBorders>
          </w:tcPr>
          <w:p w:rsidR="003F5F79" w:rsidRPr="005E506C" w:rsidRDefault="00F83009">
            <w:pPr>
              <w:pStyle w:val="TableParagraph"/>
              <w:spacing w:before="72"/>
              <w:ind w:left="920"/>
              <w:rPr>
                <w:rFonts w:ascii="標楷體" w:eastAsia="標楷體" w:hAnsi="標楷體"/>
                <w:sz w:val="28"/>
              </w:rPr>
            </w:pPr>
            <w:r w:rsidRPr="005E506C">
              <w:rPr>
                <w:rFonts w:ascii="標楷體" w:eastAsia="標楷體" w:hAnsi="標楷體"/>
                <w:sz w:val="28"/>
              </w:rPr>
              <w:t>處理中照片</w:t>
            </w:r>
          </w:p>
        </w:tc>
        <w:tc>
          <w:tcPr>
            <w:tcW w:w="3231" w:type="dxa"/>
            <w:gridSpan w:val="3"/>
            <w:tcBorders>
              <w:top w:val="single" w:sz="4" w:space="0" w:color="000000"/>
              <w:left w:val="single" w:sz="4" w:space="0" w:color="000000"/>
              <w:bottom w:val="single" w:sz="8" w:space="0" w:color="000000"/>
            </w:tcBorders>
          </w:tcPr>
          <w:p w:rsidR="003F5F79" w:rsidRPr="005E506C" w:rsidRDefault="00F83009">
            <w:pPr>
              <w:pStyle w:val="TableParagraph"/>
              <w:spacing w:before="72"/>
              <w:ind w:left="920"/>
              <w:rPr>
                <w:rFonts w:ascii="標楷體" w:eastAsia="標楷體" w:hAnsi="標楷體"/>
                <w:sz w:val="28"/>
              </w:rPr>
            </w:pPr>
            <w:r w:rsidRPr="005E506C">
              <w:rPr>
                <w:rFonts w:ascii="標楷體" w:eastAsia="標楷體" w:hAnsi="標楷體"/>
                <w:sz w:val="28"/>
              </w:rPr>
              <w:t>處理後照片</w:t>
            </w:r>
          </w:p>
        </w:tc>
      </w:tr>
    </w:tbl>
    <w:p w:rsidR="003F5F79" w:rsidRPr="005E506C" w:rsidRDefault="00F83009">
      <w:pPr>
        <w:pStyle w:val="a3"/>
        <w:tabs>
          <w:tab w:val="left" w:pos="5640"/>
        </w:tabs>
        <w:spacing w:before="39"/>
        <w:ind w:left="738"/>
        <w:rPr>
          <w:rFonts w:ascii="標楷體" w:eastAsia="標楷體" w:hAnsi="標楷體"/>
        </w:rPr>
      </w:pPr>
      <w:r w:rsidRPr="005E506C">
        <w:rPr>
          <w:rFonts w:ascii="標楷體" w:eastAsia="標楷體" w:hAnsi="標楷體"/>
        </w:rPr>
        <w:t>檢查人員簽章：</w:t>
      </w:r>
      <w:r w:rsidRPr="005E506C">
        <w:rPr>
          <w:rFonts w:ascii="標楷體" w:eastAsia="標楷體" w:hAnsi="標楷體"/>
        </w:rPr>
        <w:tab/>
      </w:r>
      <w:r w:rsidRPr="005E506C">
        <w:rPr>
          <w:rFonts w:ascii="標楷體" w:eastAsia="標楷體" w:hAnsi="標楷體"/>
          <w:spacing w:val="-1"/>
        </w:rPr>
        <w:t>業</w:t>
      </w:r>
      <w:r w:rsidRPr="005E506C">
        <w:rPr>
          <w:rFonts w:ascii="標楷體" w:eastAsia="標楷體" w:hAnsi="標楷體"/>
        </w:rPr>
        <w:t>務主管簽章：</w:t>
      </w:r>
    </w:p>
    <w:p w:rsidR="003F5F79" w:rsidRPr="005E506C" w:rsidRDefault="003F5F79">
      <w:pPr>
        <w:rPr>
          <w:rFonts w:ascii="標楷體" w:eastAsia="標楷體" w:hAnsi="標楷體"/>
        </w:rPr>
        <w:sectPr w:rsidR="003F5F79" w:rsidRPr="005E506C">
          <w:pgSz w:w="11910" w:h="16850"/>
          <w:pgMar w:top="1020" w:right="700" w:bottom="1380" w:left="680" w:header="0" w:footer="1190" w:gutter="0"/>
          <w:cols w:space="720"/>
        </w:sectPr>
      </w:pPr>
    </w:p>
    <w:p w:rsidR="003F5F79" w:rsidRPr="005E506C" w:rsidRDefault="00F83009">
      <w:pPr>
        <w:pStyle w:val="2"/>
        <w:rPr>
          <w:rFonts w:ascii="標楷體" w:eastAsia="標楷體" w:hAnsi="標楷體"/>
        </w:rPr>
      </w:pPr>
      <w:r w:rsidRPr="005E506C">
        <w:rPr>
          <w:rFonts w:ascii="標楷體" w:eastAsia="標楷體" w:hAnsi="標楷體"/>
        </w:rPr>
        <w:lastRenderedPageBreak/>
        <w:t>填表說明：</w:t>
      </w:r>
    </w:p>
    <w:p w:rsidR="003F5F79" w:rsidRPr="005E506C" w:rsidRDefault="00F83009">
      <w:pPr>
        <w:pStyle w:val="a3"/>
        <w:spacing w:line="309" w:lineRule="exact"/>
        <w:ind w:left="738"/>
        <w:rPr>
          <w:rFonts w:ascii="標楷體" w:eastAsia="標楷體" w:hAnsi="標楷體"/>
        </w:rPr>
      </w:pPr>
      <w:r w:rsidRPr="005E506C">
        <w:rPr>
          <w:rFonts w:ascii="標楷體" w:eastAsia="標楷體" w:hAnsi="標楷體"/>
          <w:spacing w:val="-1"/>
        </w:rPr>
        <w:t>一、依據兒童遊戲場設施安全管理規範，管理人員應辦理下列事項：</w:t>
      </w:r>
    </w:p>
    <w:p w:rsidR="003F5F79" w:rsidRPr="005E506C" w:rsidRDefault="00F83009">
      <w:pPr>
        <w:pStyle w:val="a3"/>
        <w:spacing w:before="8" w:line="225" w:lineRule="auto"/>
        <w:ind w:left="1566" w:right="215" w:hanging="838"/>
        <w:rPr>
          <w:rFonts w:ascii="標楷體" w:eastAsia="標楷體" w:hAnsi="標楷體"/>
        </w:rPr>
      </w:pPr>
      <w:r w:rsidRPr="005E506C">
        <w:rPr>
          <w:rFonts w:ascii="標楷體" w:eastAsia="標楷體" w:hAnsi="標楷體"/>
        </w:rPr>
        <w:t>（一）於開放使用</w:t>
      </w:r>
      <w:proofErr w:type="gramStart"/>
      <w:r w:rsidRPr="005E506C">
        <w:rPr>
          <w:rFonts w:ascii="標楷體" w:eastAsia="標楷體" w:hAnsi="標楷體"/>
        </w:rPr>
        <w:t>期間，</w:t>
      </w:r>
      <w:proofErr w:type="gramEnd"/>
      <w:r w:rsidRPr="005E506C">
        <w:rPr>
          <w:rFonts w:ascii="標楷體" w:eastAsia="標楷體" w:hAnsi="標楷體"/>
        </w:rPr>
        <w:t>每日進行遊戲場設施目測檢查工作，發現有不安全情事，應立即進行維修保養工作。</w:t>
      </w:r>
    </w:p>
    <w:p w:rsidR="003F5F79" w:rsidRPr="005E506C" w:rsidRDefault="00F83009">
      <w:pPr>
        <w:pStyle w:val="a3"/>
        <w:spacing w:before="2" w:line="228" w:lineRule="auto"/>
        <w:ind w:left="1566" w:right="218" w:hanging="838"/>
        <w:rPr>
          <w:rFonts w:ascii="標楷體" w:eastAsia="標楷體" w:hAnsi="標楷體"/>
        </w:rPr>
      </w:pPr>
      <w:r w:rsidRPr="005E506C">
        <w:rPr>
          <w:rFonts w:ascii="標楷體" w:eastAsia="標楷體" w:hAnsi="標楷體"/>
        </w:rPr>
        <w:t>（二</w:t>
      </w:r>
      <w:r w:rsidRPr="005E506C">
        <w:rPr>
          <w:rFonts w:ascii="標楷體" w:eastAsia="標楷體" w:hAnsi="標楷體"/>
          <w:spacing w:val="-111"/>
        </w:rPr>
        <w:t>）</w:t>
      </w:r>
      <w:r w:rsidRPr="005E506C">
        <w:rPr>
          <w:rFonts w:ascii="標楷體" w:eastAsia="標楷體" w:hAnsi="標楷體"/>
          <w:spacing w:val="-6"/>
        </w:rPr>
        <w:t>應每月定期依本表進行遊戲場設施檢查工作，並填表存放管理單位備查，</w:t>
      </w:r>
      <w:r w:rsidRPr="005E506C">
        <w:rPr>
          <w:rFonts w:ascii="標楷體" w:eastAsia="標楷體" w:hAnsi="標楷體"/>
          <w:spacing w:val="-137"/>
        </w:rPr>
        <w:t xml:space="preserve"> </w:t>
      </w:r>
      <w:r w:rsidRPr="005E506C">
        <w:rPr>
          <w:rFonts w:ascii="標楷體" w:eastAsia="標楷體" w:hAnsi="標楷體"/>
          <w:spacing w:val="-11"/>
        </w:rPr>
        <w:t xml:space="preserve">其保存期限為 </w:t>
      </w:r>
      <w:r w:rsidRPr="005E506C">
        <w:rPr>
          <w:rFonts w:ascii="標楷體" w:eastAsia="標楷體" w:hAnsi="標楷體"/>
          <w:u w:val="single"/>
        </w:rPr>
        <w:t>6</w:t>
      </w:r>
      <w:r w:rsidRPr="005E506C">
        <w:rPr>
          <w:rFonts w:ascii="標楷體" w:eastAsia="標楷體" w:hAnsi="標楷體"/>
          <w:spacing w:val="3"/>
          <w:u w:val="single"/>
        </w:rPr>
        <w:t xml:space="preserve"> </w:t>
      </w:r>
      <w:r w:rsidRPr="005E506C">
        <w:rPr>
          <w:rFonts w:ascii="標楷體" w:eastAsia="標楷體" w:hAnsi="標楷體"/>
        </w:rPr>
        <w:t>年。</w:t>
      </w:r>
    </w:p>
    <w:p w:rsidR="003F5F79" w:rsidRPr="005E506C" w:rsidRDefault="00F83009">
      <w:pPr>
        <w:pStyle w:val="a3"/>
        <w:spacing w:line="228" w:lineRule="auto"/>
        <w:ind w:left="1305" w:right="183" w:hanging="569"/>
        <w:jc w:val="both"/>
        <w:rPr>
          <w:rFonts w:ascii="標楷體" w:eastAsia="標楷體" w:hAnsi="標楷體"/>
        </w:rPr>
      </w:pPr>
      <w:r w:rsidRPr="005E506C">
        <w:rPr>
          <w:rFonts w:ascii="標楷體" w:eastAsia="標楷體" w:hAnsi="標楷體"/>
          <w:spacing w:val="-12"/>
        </w:rPr>
        <w:t>二、檢查項目第</w:t>
      </w:r>
      <w:r w:rsidRPr="005E506C">
        <w:rPr>
          <w:rFonts w:ascii="標楷體" w:eastAsia="標楷體" w:hAnsi="標楷體"/>
          <w:spacing w:val="-3"/>
        </w:rPr>
        <w:t>4-8</w:t>
      </w:r>
      <w:r w:rsidRPr="005E506C">
        <w:rPr>
          <w:rFonts w:ascii="標楷體" w:eastAsia="標楷體" w:hAnsi="標楷體"/>
          <w:spacing w:val="-25"/>
        </w:rPr>
        <w:t>項及</w:t>
      </w:r>
      <w:r w:rsidRPr="005E506C">
        <w:rPr>
          <w:rFonts w:ascii="標楷體" w:eastAsia="標楷體" w:hAnsi="標楷體"/>
          <w:spacing w:val="-3"/>
        </w:rPr>
        <w:t>16-17項，請逐一檢查個別遊戲設施是否符合安全檢查</w:t>
      </w:r>
      <w:r w:rsidRPr="005E506C">
        <w:rPr>
          <w:rFonts w:ascii="標楷體" w:eastAsia="標楷體" w:hAnsi="標楷體"/>
          <w:spacing w:val="-17"/>
        </w:rPr>
        <w:t>應注意事項。如果未符合，請於「否」欄下填寫遊戲設施名稱，並填寫「待</w:t>
      </w:r>
      <w:r w:rsidRPr="005E506C">
        <w:rPr>
          <w:rFonts w:ascii="標楷體" w:eastAsia="標楷體" w:hAnsi="標楷體"/>
          <w:spacing w:val="-18"/>
        </w:rPr>
        <w:t>改進或檢修事項」，再</w:t>
      </w:r>
      <w:proofErr w:type="gramStart"/>
      <w:r w:rsidRPr="005E506C">
        <w:rPr>
          <w:rFonts w:ascii="標楷體" w:eastAsia="標楷體" w:hAnsi="標楷體"/>
          <w:spacing w:val="-18"/>
        </w:rPr>
        <w:t>俟</w:t>
      </w:r>
      <w:proofErr w:type="gramEnd"/>
      <w:r w:rsidRPr="005E506C">
        <w:rPr>
          <w:rFonts w:ascii="標楷體" w:eastAsia="標楷體" w:hAnsi="標楷體"/>
          <w:spacing w:val="-18"/>
        </w:rPr>
        <w:t>修繕後填寫「</w:t>
      </w:r>
      <w:proofErr w:type="gramStart"/>
      <w:r w:rsidRPr="005E506C">
        <w:rPr>
          <w:rFonts w:ascii="標楷體" w:eastAsia="標楷體" w:hAnsi="標楷體"/>
          <w:spacing w:val="-18"/>
        </w:rPr>
        <w:t>複</w:t>
      </w:r>
      <w:proofErr w:type="gramEnd"/>
      <w:r w:rsidRPr="005E506C">
        <w:rPr>
          <w:rFonts w:ascii="標楷體" w:eastAsia="標楷體" w:hAnsi="標楷體"/>
          <w:spacing w:val="-18"/>
        </w:rPr>
        <w:t>檢日期及結果」，如遊戲場設施無</w:t>
      </w:r>
      <w:r w:rsidRPr="005E506C">
        <w:rPr>
          <w:rFonts w:ascii="標楷體" w:eastAsia="標楷體" w:hAnsi="標楷體"/>
        </w:rPr>
        <w:t>損壞情況，</w:t>
      </w:r>
      <w:proofErr w:type="gramStart"/>
      <w:r w:rsidRPr="005E506C">
        <w:rPr>
          <w:rFonts w:ascii="標楷體" w:eastAsia="標楷體" w:hAnsi="標楷體"/>
        </w:rPr>
        <w:t>則應勾選</w:t>
      </w:r>
      <w:proofErr w:type="gramEnd"/>
      <w:r w:rsidRPr="005E506C">
        <w:rPr>
          <w:rFonts w:ascii="標楷體" w:eastAsia="標楷體" w:hAnsi="標楷體"/>
        </w:rPr>
        <w:t>不適用/無該項目。</w:t>
      </w:r>
    </w:p>
    <w:p w:rsidR="003F5F79" w:rsidRPr="005E506C" w:rsidRDefault="00F83009">
      <w:pPr>
        <w:pStyle w:val="a3"/>
        <w:spacing w:line="333" w:lineRule="exact"/>
        <w:ind w:left="738"/>
        <w:rPr>
          <w:rFonts w:ascii="標楷體" w:eastAsia="標楷體" w:hAnsi="標楷體"/>
        </w:rPr>
      </w:pPr>
      <w:r w:rsidRPr="005E506C">
        <w:rPr>
          <w:rFonts w:ascii="標楷體" w:eastAsia="標楷體" w:hAnsi="標楷體"/>
          <w:spacing w:val="-15"/>
        </w:rPr>
        <w:t>三、本表</w:t>
      </w:r>
      <w:r w:rsidR="006A52E8">
        <w:rPr>
          <w:rFonts w:ascii="標楷體" w:eastAsia="標楷體" w:hAnsi="標楷體" w:hint="eastAsia"/>
          <w:spacing w:val="-15"/>
        </w:rPr>
        <w:t xml:space="preserve"> </w:t>
      </w:r>
      <w:r w:rsidRPr="005E506C">
        <w:rPr>
          <w:rFonts w:ascii="標楷體" w:eastAsia="標楷體" w:hAnsi="標楷體"/>
        </w:rPr>
        <w:t>5.名詞定義如下：</w:t>
      </w:r>
    </w:p>
    <w:p w:rsidR="003F5F79" w:rsidRPr="005E506C" w:rsidRDefault="00F83009">
      <w:pPr>
        <w:pStyle w:val="a3"/>
        <w:spacing w:line="340" w:lineRule="exact"/>
        <w:ind w:left="729"/>
        <w:rPr>
          <w:rFonts w:ascii="標楷體" w:eastAsia="標楷體" w:hAnsi="標楷體"/>
        </w:rPr>
      </w:pPr>
      <w:r w:rsidRPr="005E506C">
        <w:rPr>
          <w:rFonts w:ascii="標楷體" w:eastAsia="標楷體" w:hAnsi="標楷體"/>
        </w:rPr>
        <w:t>（一）組件：包括蹺蹺板緩衝用之輪胎或彈簧裝置、</w:t>
      </w:r>
      <w:proofErr w:type="gramStart"/>
      <w:r w:rsidRPr="005E506C">
        <w:rPr>
          <w:rFonts w:ascii="標楷體" w:eastAsia="標楷體" w:hAnsi="標楷體"/>
        </w:rPr>
        <w:t>組合遊具之</w:t>
      </w:r>
      <w:proofErr w:type="gramEnd"/>
      <w:r w:rsidRPr="005E506C">
        <w:rPr>
          <w:rFonts w:ascii="標楷體" w:eastAsia="標楷體" w:hAnsi="標楷體"/>
        </w:rPr>
        <w:t>把手等。</w:t>
      </w:r>
    </w:p>
    <w:p w:rsidR="003F5F79" w:rsidRPr="005E506C" w:rsidRDefault="00F83009">
      <w:pPr>
        <w:pStyle w:val="a3"/>
        <w:spacing w:line="340" w:lineRule="exact"/>
        <w:ind w:left="729"/>
        <w:rPr>
          <w:rFonts w:ascii="標楷體" w:eastAsia="標楷體" w:hAnsi="標楷體"/>
        </w:rPr>
      </w:pPr>
      <w:r w:rsidRPr="005E506C">
        <w:rPr>
          <w:rFonts w:ascii="標楷體" w:eastAsia="標楷體" w:hAnsi="標楷體"/>
        </w:rPr>
        <w:t>（二）</w:t>
      </w:r>
      <w:proofErr w:type="gramStart"/>
      <w:r w:rsidRPr="005E506C">
        <w:rPr>
          <w:rFonts w:ascii="標楷體" w:eastAsia="標楷體" w:hAnsi="標楷體"/>
        </w:rPr>
        <w:t>扣件</w:t>
      </w:r>
      <w:proofErr w:type="gramEnd"/>
      <w:r w:rsidRPr="005E506C">
        <w:rPr>
          <w:rFonts w:ascii="標楷體" w:eastAsia="標楷體" w:hAnsi="標楷體"/>
        </w:rPr>
        <w:t>：如螺栓、螺帽、扣環等。</w:t>
      </w:r>
    </w:p>
    <w:p w:rsidR="003F5F79" w:rsidRPr="005E506C" w:rsidRDefault="00F83009">
      <w:pPr>
        <w:pStyle w:val="a3"/>
        <w:spacing w:before="2" w:line="228" w:lineRule="auto"/>
        <w:ind w:left="1295" w:right="266" w:hanging="560"/>
        <w:rPr>
          <w:rFonts w:ascii="標楷體" w:eastAsia="標楷體" w:hAnsi="標楷體"/>
        </w:rPr>
      </w:pPr>
      <w:r w:rsidRPr="005E506C">
        <w:rPr>
          <w:rFonts w:ascii="標楷體" w:eastAsia="標楷體" w:hAnsi="標楷體"/>
          <w:spacing w:val="-15"/>
        </w:rPr>
        <w:t xml:space="preserve">四、本表 </w:t>
      </w:r>
      <w:r w:rsidRPr="005E506C">
        <w:rPr>
          <w:rFonts w:ascii="標楷體" w:eastAsia="標楷體" w:hAnsi="標楷體"/>
          <w:spacing w:val="-1"/>
        </w:rPr>
        <w:t>7.遊戲設施修、補塗層，請遊戲場設施管理單位</w:t>
      </w:r>
      <w:proofErr w:type="gramStart"/>
      <w:r w:rsidRPr="005E506C">
        <w:rPr>
          <w:rFonts w:ascii="標楷體" w:eastAsia="標楷體" w:hAnsi="標楷體"/>
          <w:spacing w:val="-1"/>
        </w:rPr>
        <w:t>洽遊具</w:t>
      </w:r>
      <w:proofErr w:type="gramEnd"/>
      <w:r w:rsidRPr="005E506C">
        <w:rPr>
          <w:rFonts w:ascii="標楷體" w:eastAsia="標楷體" w:hAnsi="標楷體"/>
          <w:spacing w:val="-1"/>
        </w:rPr>
        <w:t>設備廠商，選</w:t>
      </w:r>
      <w:r w:rsidRPr="005E506C">
        <w:rPr>
          <w:rFonts w:ascii="標楷體" w:eastAsia="標楷體" w:hAnsi="標楷體"/>
          <w:spacing w:val="23"/>
        </w:rPr>
        <w:t>購符合</w:t>
      </w:r>
      <w:r w:rsidRPr="005E506C">
        <w:rPr>
          <w:rFonts w:ascii="標楷體" w:eastAsia="標楷體" w:hAnsi="標楷體"/>
        </w:rPr>
        <w:t>CNS</w:t>
      </w:r>
      <w:r w:rsidRPr="005E506C">
        <w:rPr>
          <w:rFonts w:ascii="標楷體" w:eastAsia="標楷體" w:hAnsi="標楷體"/>
          <w:spacing w:val="-2"/>
        </w:rPr>
        <w:t xml:space="preserve"> </w:t>
      </w:r>
      <w:r w:rsidRPr="005E506C">
        <w:rPr>
          <w:rFonts w:ascii="標楷體" w:eastAsia="標楷體" w:hAnsi="標楷體"/>
        </w:rPr>
        <w:t>12642</w:t>
      </w:r>
      <w:r w:rsidRPr="005E506C">
        <w:rPr>
          <w:rFonts w:ascii="標楷體" w:eastAsia="標楷體" w:hAnsi="標楷體"/>
          <w:spacing w:val="8"/>
        </w:rPr>
        <w:t xml:space="preserve"> </w:t>
      </w:r>
      <w:r w:rsidRPr="005E506C">
        <w:rPr>
          <w:rFonts w:ascii="標楷體" w:eastAsia="標楷體" w:hAnsi="標楷體"/>
        </w:rPr>
        <w:t>材料與製造要求之塗料及溶劑。</w:t>
      </w:r>
    </w:p>
    <w:p w:rsidR="003F5F79" w:rsidRPr="005E506C" w:rsidRDefault="00F83009">
      <w:pPr>
        <w:pStyle w:val="a3"/>
        <w:spacing w:line="333" w:lineRule="exact"/>
        <w:ind w:left="736"/>
        <w:rPr>
          <w:rFonts w:ascii="標楷體" w:eastAsia="標楷體" w:hAnsi="標楷體"/>
        </w:rPr>
      </w:pPr>
      <w:r w:rsidRPr="005E506C">
        <w:rPr>
          <w:rFonts w:ascii="標楷體" w:eastAsia="標楷體" w:hAnsi="標楷體"/>
          <w:spacing w:val="-15"/>
        </w:rPr>
        <w:t xml:space="preserve">五、本表 </w:t>
      </w:r>
      <w:r w:rsidRPr="005E506C">
        <w:rPr>
          <w:rFonts w:ascii="標楷體" w:eastAsia="標楷體" w:hAnsi="標楷體"/>
          <w:spacing w:val="-1"/>
        </w:rPr>
        <w:t>7.</w:t>
      </w:r>
      <w:r w:rsidRPr="005E506C">
        <w:rPr>
          <w:rFonts w:ascii="標楷體" w:eastAsia="標楷體" w:hAnsi="標楷體"/>
        </w:rPr>
        <w:t>遊戲設施材料外觀耗損狀態，其材料表面之缺失如下：</w:t>
      </w:r>
    </w:p>
    <w:p w:rsidR="003F5F79" w:rsidRPr="005E506C" w:rsidRDefault="00F83009">
      <w:pPr>
        <w:pStyle w:val="a3"/>
        <w:spacing w:line="341" w:lineRule="exact"/>
        <w:ind w:left="729"/>
        <w:rPr>
          <w:rFonts w:ascii="標楷體" w:eastAsia="標楷體" w:hAnsi="標楷體"/>
        </w:rPr>
      </w:pPr>
      <w:r w:rsidRPr="005E506C">
        <w:rPr>
          <w:rFonts w:ascii="標楷體" w:eastAsia="標楷體" w:hAnsi="標楷體"/>
        </w:rPr>
        <w:t>（一）金屬：嚴重之</w:t>
      </w:r>
      <w:proofErr w:type="gramStart"/>
      <w:r w:rsidRPr="005E506C">
        <w:rPr>
          <w:rFonts w:ascii="標楷體" w:eastAsia="標楷體" w:hAnsi="標楷體"/>
        </w:rPr>
        <w:t>銹</w:t>
      </w:r>
      <w:proofErr w:type="gramEnd"/>
      <w:r w:rsidRPr="005E506C">
        <w:rPr>
          <w:rFonts w:ascii="標楷體" w:eastAsia="標楷體" w:hAnsi="標楷體"/>
        </w:rPr>
        <w:t>蝕、破損。</w:t>
      </w:r>
    </w:p>
    <w:p w:rsidR="003F5F79" w:rsidRPr="005E506C" w:rsidRDefault="00F83009">
      <w:pPr>
        <w:pStyle w:val="a3"/>
        <w:spacing w:line="340" w:lineRule="exact"/>
        <w:ind w:left="729"/>
        <w:rPr>
          <w:rFonts w:ascii="標楷體" w:eastAsia="標楷體" w:hAnsi="標楷體"/>
        </w:rPr>
      </w:pPr>
      <w:r w:rsidRPr="005E506C">
        <w:rPr>
          <w:rFonts w:ascii="標楷體" w:eastAsia="標楷體" w:hAnsi="標楷體"/>
        </w:rPr>
        <w:t>（二）木料：變形、</w:t>
      </w:r>
      <w:proofErr w:type="gramStart"/>
      <w:r w:rsidRPr="005E506C">
        <w:rPr>
          <w:rFonts w:ascii="標楷體" w:eastAsia="標楷體" w:hAnsi="標楷體"/>
        </w:rPr>
        <w:t>翹曲</w:t>
      </w:r>
      <w:proofErr w:type="gramEnd"/>
      <w:r w:rsidRPr="005E506C">
        <w:rPr>
          <w:rFonts w:ascii="標楷體" w:eastAsia="標楷體" w:hAnsi="標楷體"/>
        </w:rPr>
        <w:t>、斷裂、過大之裂痕。</w:t>
      </w:r>
    </w:p>
    <w:p w:rsidR="003F5F79" w:rsidRPr="005E506C" w:rsidRDefault="00F83009">
      <w:pPr>
        <w:pStyle w:val="a3"/>
        <w:spacing w:before="4" w:line="228" w:lineRule="auto"/>
        <w:ind w:left="736" w:right="3916" w:hanging="8"/>
        <w:rPr>
          <w:rFonts w:ascii="標楷體" w:eastAsia="標楷體" w:hAnsi="標楷體"/>
        </w:rPr>
      </w:pPr>
      <w:r w:rsidRPr="005E506C">
        <w:rPr>
          <w:rFonts w:ascii="標楷體" w:eastAsia="標楷體" w:hAnsi="標楷體"/>
          <w:spacing w:val="-1"/>
        </w:rPr>
        <w:t>（三</w:t>
      </w:r>
      <w:r w:rsidRPr="005E506C">
        <w:rPr>
          <w:rFonts w:ascii="標楷體" w:eastAsia="標楷體" w:hAnsi="標楷體"/>
        </w:rPr>
        <w:t>）塑膠：破損、多處明顯裂紋、明顯褪色。</w:t>
      </w:r>
      <w:r w:rsidRPr="005E506C">
        <w:rPr>
          <w:rFonts w:ascii="標楷體" w:eastAsia="標楷體" w:hAnsi="標楷體"/>
          <w:spacing w:val="-15"/>
        </w:rPr>
        <w:t xml:space="preserve">六、本表 </w:t>
      </w:r>
      <w:r w:rsidRPr="005E506C">
        <w:rPr>
          <w:rFonts w:ascii="標楷體" w:eastAsia="標楷體" w:hAnsi="標楷體"/>
        </w:rPr>
        <w:t>9.消毒注意事項如下：</w:t>
      </w:r>
    </w:p>
    <w:p w:rsidR="003F5F79" w:rsidRPr="005E506C" w:rsidRDefault="00F83009">
      <w:pPr>
        <w:pStyle w:val="a3"/>
        <w:spacing w:line="228" w:lineRule="auto"/>
        <w:ind w:left="1566" w:right="211" w:hanging="838"/>
        <w:jc w:val="both"/>
        <w:rPr>
          <w:rFonts w:ascii="標楷體" w:eastAsia="標楷體" w:hAnsi="標楷體"/>
        </w:rPr>
      </w:pPr>
      <w:r w:rsidRPr="005E506C">
        <w:rPr>
          <w:rFonts w:ascii="標楷體" w:eastAsia="標楷體" w:hAnsi="標楷體"/>
        </w:rPr>
        <w:t>（一）</w:t>
      </w:r>
      <w:r w:rsidRPr="005E506C">
        <w:rPr>
          <w:rFonts w:ascii="標楷體" w:eastAsia="標楷體" w:hAnsi="標楷體"/>
          <w:spacing w:val="-5"/>
        </w:rPr>
        <w:t xml:space="preserve">以稀釋至 </w:t>
      </w:r>
      <w:r w:rsidRPr="005E506C">
        <w:rPr>
          <w:rFonts w:ascii="標楷體" w:eastAsia="標楷體" w:hAnsi="標楷體"/>
        </w:rPr>
        <w:t>500ppm</w:t>
      </w:r>
      <w:r w:rsidRPr="005E506C">
        <w:rPr>
          <w:rFonts w:ascii="標楷體" w:eastAsia="標楷體" w:hAnsi="標楷體"/>
          <w:spacing w:val="52"/>
        </w:rPr>
        <w:t xml:space="preserve"> </w:t>
      </w:r>
      <w:r w:rsidRPr="005E506C">
        <w:rPr>
          <w:rFonts w:ascii="標楷體" w:eastAsia="標楷體" w:hAnsi="標楷體"/>
        </w:rPr>
        <w:t>之含氯漂白水或其他具檢驗報告可證實對腸病毒有效之消毒用品，每日至少消毒一次，並視使用頻率增加次數，且工作人員應能正確配製及使用消毒液；或在</w:t>
      </w:r>
      <w:proofErr w:type="gramStart"/>
      <w:r w:rsidRPr="005E506C">
        <w:rPr>
          <w:rFonts w:ascii="標楷體" w:eastAsia="標楷體" w:hAnsi="標楷體"/>
        </w:rPr>
        <w:t>無人在場時</w:t>
      </w:r>
      <w:proofErr w:type="gramEnd"/>
      <w:r w:rsidRPr="005E506C">
        <w:rPr>
          <w:rFonts w:ascii="標楷體" w:eastAsia="標楷體" w:hAnsi="標楷體"/>
        </w:rPr>
        <w:t>採用紫外線燈適度照射以</w:t>
      </w:r>
      <w:r w:rsidRPr="005E506C">
        <w:rPr>
          <w:rFonts w:ascii="標楷體" w:eastAsia="標楷體" w:hAnsi="標楷體"/>
          <w:spacing w:val="-1"/>
        </w:rPr>
        <w:t xml:space="preserve">達到消毒功效。如有因應 </w:t>
      </w:r>
      <w:r w:rsidRPr="005E506C">
        <w:rPr>
          <w:rFonts w:ascii="標楷體" w:eastAsia="標楷體" w:hAnsi="標楷體"/>
        </w:rPr>
        <w:t>COVID-19</w:t>
      </w:r>
      <w:r w:rsidRPr="005E506C">
        <w:rPr>
          <w:rFonts w:ascii="標楷體" w:eastAsia="標楷體" w:hAnsi="標楷體"/>
          <w:spacing w:val="6"/>
        </w:rPr>
        <w:t xml:space="preserve"> </w:t>
      </w:r>
      <w:r w:rsidRPr="005E506C">
        <w:rPr>
          <w:rFonts w:ascii="標楷體" w:eastAsia="標楷體" w:hAnsi="標楷體"/>
        </w:rPr>
        <w:t>防治需要，請參考「嚴重特殊傳染</w:t>
      </w:r>
      <w:r w:rsidRPr="005E506C">
        <w:rPr>
          <w:rFonts w:ascii="標楷體" w:eastAsia="標楷體" w:hAnsi="標楷體"/>
          <w:spacing w:val="-2"/>
          <w:w w:val="95"/>
        </w:rPr>
        <w:t xml:space="preserve">性肺炎防治工作手冊」建議，使用稀釋至 </w:t>
      </w:r>
      <w:r w:rsidRPr="005E506C">
        <w:rPr>
          <w:rFonts w:ascii="標楷體" w:eastAsia="標楷體" w:hAnsi="標楷體"/>
          <w:w w:val="95"/>
        </w:rPr>
        <w:t>1,000ppm</w:t>
      </w:r>
      <w:r w:rsidRPr="005E506C">
        <w:rPr>
          <w:rFonts w:ascii="標楷體" w:eastAsia="標楷體" w:hAnsi="標楷體"/>
          <w:spacing w:val="25"/>
          <w:w w:val="95"/>
        </w:rPr>
        <w:t xml:space="preserve"> </w:t>
      </w:r>
      <w:r w:rsidRPr="005E506C">
        <w:rPr>
          <w:rFonts w:ascii="標楷體" w:eastAsia="標楷體" w:hAnsi="標楷體"/>
          <w:w w:val="95"/>
        </w:rPr>
        <w:t>之含氯漂白水進行消</w:t>
      </w:r>
      <w:r w:rsidRPr="005E506C">
        <w:rPr>
          <w:rFonts w:ascii="標楷體" w:eastAsia="標楷體" w:hAnsi="標楷體"/>
        </w:rPr>
        <w:t>毒。</w:t>
      </w:r>
    </w:p>
    <w:p w:rsidR="003F5F79" w:rsidRPr="005E506C" w:rsidRDefault="00F83009">
      <w:pPr>
        <w:pStyle w:val="a3"/>
        <w:spacing w:line="330" w:lineRule="exact"/>
        <w:ind w:left="729"/>
        <w:jc w:val="both"/>
        <w:rPr>
          <w:rFonts w:ascii="標楷體" w:eastAsia="標楷體" w:hAnsi="標楷體"/>
        </w:rPr>
      </w:pPr>
      <w:r w:rsidRPr="005E506C">
        <w:rPr>
          <w:rFonts w:ascii="標楷體" w:eastAsia="標楷體" w:hAnsi="標楷體"/>
        </w:rPr>
        <w:t>（二）500/1,000</w:t>
      </w:r>
      <w:r w:rsidRPr="005E506C">
        <w:rPr>
          <w:rFonts w:ascii="標楷體" w:eastAsia="標楷體" w:hAnsi="標楷體"/>
          <w:spacing w:val="-3"/>
        </w:rPr>
        <w:t xml:space="preserve"> </w:t>
      </w:r>
      <w:r w:rsidRPr="005E506C">
        <w:rPr>
          <w:rFonts w:ascii="標楷體" w:eastAsia="標楷體" w:hAnsi="標楷體"/>
        </w:rPr>
        <w:t>ppm</w:t>
      </w:r>
      <w:r w:rsidRPr="005E506C">
        <w:rPr>
          <w:rFonts w:ascii="標楷體" w:eastAsia="標楷體" w:hAnsi="標楷體"/>
          <w:spacing w:val="4"/>
        </w:rPr>
        <w:t xml:space="preserve"> </w:t>
      </w:r>
      <w:r w:rsidRPr="005E506C">
        <w:rPr>
          <w:rFonts w:ascii="標楷體" w:eastAsia="標楷體" w:hAnsi="標楷體"/>
        </w:rPr>
        <w:t>含氯漂白水消毒之名詞定義及注意事項：</w:t>
      </w:r>
    </w:p>
    <w:p w:rsidR="003F5F79" w:rsidRPr="005E506C" w:rsidRDefault="00F83009">
      <w:pPr>
        <w:pStyle w:val="a4"/>
        <w:numPr>
          <w:ilvl w:val="0"/>
          <w:numId w:val="2"/>
        </w:numPr>
        <w:tabs>
          <w:tab w:val="left" w:pos="1583"/>
        </w:tabs>
        <w:spacing w:before="4" w:line="228" w:lineRule="auto"/>
        <w:ind w:right="212" w:hanging="257"/>
        <w:jc w:val="both"/>
        <w:rPr>
          <w:rFonts w:ascii="標楷體" w:eastAsia="標楷體" w:hAnsi="標楷體"/>
          <w:sz w:val="28"/>
        </w:rPr>
      </w:pPr>
      <w:r w:rsidRPr="005E506C">
        <w:rPr>
          <w:rFonts w:ascii="標楷體" w:eastAsia="標楷體" w:hAnsi="標楷體"/>
          <w:spacing w:val="-1"/>
          <w:sz w:val="28"/>
        </w:rPr>
        <w:t>ppm</w:t>
      </w:r>
      <w:r w:rsidRPr="005E506C">
        <w:rPr>
          <w:rFonts w:ascii="標楷體" w:eastAsia="標楷體" w:hAnsi="標楷體"/>
          <w:spacing w:val="-24"/>
          <w:sz w:val="28"/>
        </w:rPr>
        <w:t>：為</w:t>
      </w:r>
      <w:r w:rsidRPr="005E506C">
        <w:rPr>
          <w:rFonts w:ascii="標楷體" w:eastAsia="標楷體" w:hAnsi="標楷體"/>
          <w:spacing w:val="-1"/>
          <w:sz w:val="28"/>
        </w:rPr>
        <w:t>parts</w:t>
      </w:r>
      <w:r w:rsidRPr="005E506C">
        <w:rPr>
          <w:rFonts w:ascii="標楷體" w:eastAsia="標楷體" w:hAnsi="標楷體"/>
          <w:sz w:val="28"/>
        </w:rPr>
        <w:t xml:space="preserve"> </w:t>
      </w:r>
      <w:r w:rsidRPr="005E506C">
        <w:rPr>
          <w:rFonts w:ascii="標楷體" w:eastAsia="標楷體" w:hAnsi="標楷體"/>
          <w:spacing w:val="-1"/>
          <w:sz w:val="28"/>
        </w:rPr>
        <w:t>per</w:t>
      </w:r>
      <w:r w:rsidRPr="005E506C">
        <w:rPr>
          <w:rFonts w:ascii="標楷體" w:eastAsia="標楷體" w:hAnsi="標楷體"/>
          <w:sz w:val="28"/>
        </w:rPr>
        <w:t xml:space="preserve"> </w:t>
      </w:r>
      <w:r w:rsidRPr="005E506C">
        <w:rPr>
          <w:rFonts w:ascii="標楷體" w:eastAsia="標楷體" w:hAnsi="標楷體"/>
          <w:spacing w:val="-1"/>
          <w:sz w:val="28"/>
        </w:rPr>
        <w:t>million（百萬分率）之縮寫，500</w:t>
      </w:r>
      <w:r w:rsidRPr="005E506C">
        <w:rPr>
          <w:rFonts w:ascii="標楷體" w:eastAsia="標楷體" w:hAnsi="標楷體"/>
          <w:spacing w:val="-2"/>
          <w:sz w:val="28"/>
        </w:rPr>
        <w:t>/</w:t>
      </w:r>
      <w:r w:rsidRPr="005E506C">
        <w:rPr>
          <w:rFonts w:ascii="標楷體" w:eastAsia="標楷體" w:hAnsi="標楷體"/>
          <w:spacing w:val="-1"/>
          <w:sz w:val="28"/>
        </w:rPr>
        <w:t>1,000</w:t>
      </w:r>
      <w:r w:rsidRPr="005E506C">
        <w:rPr>
          <w:rFonts w:ascii="標楷體" w:eastAsia="標楷體" w:hAnsi="標楷體"/>
          <w:sz w:val="28"/>
        </w:rPr>
        <w:t>ppm表示為</w:t>
      </w:r>
      <w:r w:rsidRPr="005E506C">
        <w:rPr>
          <w:rFonts w:ascii="標楷體" w:eastAsia="標楷體" w:hAnsi="標楷體"/>
          <w:spacing w:val="-1"/>
          <w:sz w:val="28"/>
        </w:rPr>
        <w:t>百萬分之五百/</w:t>
      </w:r>
      <w:r w:rsidRPr="005E506C">
        <w:rPr>
          <w:rFonts w:ascii="標楷體" w:eastAsia="標楷體" w:hAnsi="標楷體"/>
          <w:spacing w:val="-15"/>
          <w:sz w:val="28"/>
        </w:rPr>
        <w:t xml:space="preserve">一千，即 </w:t>
      </w:r>
      <w:r w:rsidRPr="005E506C">
        <w:rPr>
          <w:rFonts w:ascii="標楷體" w:eastAsia="標楷體" w:hAnsi="標楷體"/>
          <w:sz w:val="28"/>
        </w:rPr>
        <w:t>0.05% /0.1%。</w:t>
      </w:r>
    </w:p>
    <w:p w:rsidR="003F5F79" w:rsidRPr="005E506C" w:rsidRDefault="00F83009" w:rsidP="006A52E8">
      <w:pPr>
        <w:pStyle w:val="a4"/>
        <w:numPr>
          <w:ilvl w:val="0"/>
          <w:numId w:val="2"/>
        </w:numPr>
        <w:spacing w:line="228" w:lineRule="auto"/>
        <w:ind w:right="213" w:hanging="257"/>
        <w:jc w:val="both"/>
        <w:rPr>
          <w:rFonts w:ascii="標楷體" w:eastAsia="標楷體" w:hAnsi="標楷體"/>
          <w:sz w:val="28"/>
        </w:rPr>
      </w:pPr>
      <w:r w:rsidRPr="005E506C">
        <w:rPr>
          <w:rFonts w:ascii="標楷體" w:eastAsia="標楷體" w:hAnsi="標楷體"/>
          <w:spacing w:val="-2"/>
          <w:sz w:val="28"/>
        </w:rPr>
        <w:t>配製注意事項：市售含氯漂白水濃度一般在</w:t>
      </w:r>
      <w:r w:rsidRPr="005E506C">
        <w:rPr>
          <w:rFonts w:ascii="標楷體" w:eastAsia="標楷體" w:hAnsi="標楷體"/>
          <w:sz w:val="28"/>
        </w:rPr>
        <w:t>5</w:t>
      </w:r>
      <w:r w:rsidRPr="005E506C">
        <w:rPr>
          <w:rFonts w:ascii="標楷體" w:eastAsia="標楷體" w:hAnsi="標楷體"/>
          <w:spacing w:val="-17"/>
          <w:sz w:val="28"/>
        </w:rPr>
        <w:t>至</w:t>
      </w:r>
      <w:r w:rsidRPr="005E506C">
        <w:rPr>
          <w:rFonts w:ascii="標楷體" w:eastAsia="標楷體" w:hAnsi="標楷體"/>
          <w:sz w:val="28"/>
        </w:rPr>
        <w:t>6%，原則上經清水稀</w:t>
      </w:r>
      <w:r w:rsidRPr="005E506C">
        <w:rPr>
          <w:rFonts w:ascii="標楷體" w:eastAsia="標楷體" w:hAnsi="標楷體"/>
          <w:spacing w:val="-35"/>
          <w:sz w:val="28"/>
        </w:rPr>
        <w:t xml:space="preserve">釋 </w:t>
      </w:r>
      <w:r w:rsidRPr="005E506C">
        <w:rPr>
          <w:rFonts w:ascii="標楷體" w:eastAsia="標楷體" w:hAnsi="標楷體"/>
          <w:spacing w:val="-1"/>
          <w:sz w:val="28"/>
        </w:rPr>
        <w:t>100</w:t>
      </w:r>
      <w:r w:rsidRPr="005E506C">
        <w:rPr>
          <w:rFonts w:ascii="標楷體" w:eastAsia="標楷體" w:hAnsi="標楷體"/>
          <w:spacing w:val="23"/>
          <w:sz w:val="28"/>
        </w:rPr>
        <w:t>/</w:t>
      </w:r>
      <w:r w:rsidRPr="005E506C">
        <w:rPr>
          <w:rFonts w:ascii="標楷體" w:eastAsia="標楷體" w:hAnsi="標楷體"/>
          <w:sz w:val="28"/>
        </w:rPr>
        <w:t>50倍</w:t>
      </w:r>
      <w:proofErr w:type="gramStart"/>
      <w:r w:rsidRPr="005E506C">
        <w:rPr>
          <w:rFonts w:ascii="標楷體" w:eastAsia="標楷體" w:hAnsi="標楷體"/>
          <w:sz w:val="28"/>
        </w:rPr>
        <w:t>（</w:t>
      </w:r>
      <w:proofErr w:type="gramEnd"/>
      <w:r w:rsidRPr="005E506C">
        <w:rPr>
          <w:rFonts w:ascii="標楷體" w:eastAsia="標楷體" w:hAnsi="標楷體"/>
          <w:spacing w:val="-17"/>
          <w:sz w:val="28"/>
        </w:rPr>
        <w:t>例如取</w:t>
      </w:r>
      <w:r w:rsidRPr="005E506C">
        <w:rPr>
          <w:rFonts w:ascii="標楷體" w:eastAsia="標楷體" w:hAnsi="標楷體"/>
          <w:sz w:val="28"/>
        </w:rPr>
        <w:t>10</w:t>
      </w:r>
      <w:r w:rsidRPr="005E506C">
        <w:rPr>
          <w:rFonts w:ascii="標楷體" w:eastAsia="標楷體" w:hAnsi="標楷體"/>
          <w:spacing w:val="23"/>
          <w:sz w:val="28"/>
        </w:rPr>
        <w:t>/</w:t>
      </w:r>
      <w:r w:rsidRPr="005E506C">
        <w:rPr>
          <w:rFonts w:ascii="標楷體" w:eastAsia="標楷體" w:hAnsi="標楷體"/>
          <w:sz w:val="28"/>
        </w:rPr>
        <w:t>20c.c.</w:t>
      </w:r>
      <w:r w:rsidRPr="005E506C">
        <w:rPr>
          <w:rFonts w:ascii="標楷體" w:eastAsia="標楷體" w:hAnsi="標楷體"/>
          <w:spacing w:val="-7"/>
          <w:sz w:val="28"/>
        </w:rPr>
        <w:t>市售含氯漂白水加入</w:t>
      </w:r>
      <w:r w:rsidRPr="005E506C">
        <w:rPr>
          <w:rFonts w:ascii="標楷體" w:eastAsia="標楷體" w:hAnsi="標楷體"/>
          <w:sz w:val="28"/>
        </w:rPr>
        <w:t>1公升之自來水</w:t>
      </w:r>
      <w:proofErr w:type="gramStart"/>
      <w:r w:rsidRPr="005E506C">
        <w:rPr>
          <w:rFonts w:ascii="標楷體" w:eastAsia="標楷體" w:hAnsi="標楷體"/>
          <w:sz w:val="28"/>
        </w:rPr>
        <w:t>）</w:t>
      </w:r>
      <w:proofErr w:type="gramEnd"/>
      <w:r w:rsidRPr="005E506C">
        <w:rPr>
          <w:rFonts w:ascii="標楷體" w:eastAsia="標楷體" w:hAnsi="標楷體"/>
          <w:spacing w:val="-8"/>
          <w:sz w:val="28"/>
        </w:rPr>
        <w:t>即可配置成</w:t>
      </w:r>
      <w:r w:rsidRPr="005E506C">
        <w:rPr>
          <w:rFonts w:ascii="標楷體" w:eastAsia="標楷體" w:hAnsi="標楷體"/>
          <w:sz w:val="28"/>
        </w:rPr>
        <w:t>500</w:t>
      </w:r>
      <w:r w:rsidRPr="005E506C">
        <w:rPr>
          <w:rFonts w:ascii="標楷體" w:eastAsia="標楷體" w:hAnsi="標楷體"/>
          <w:spacing w:val="6"/>
          <w:sz w:val="28"/>
        </w:rPr>
        <w:t>/</w:t>
      </w:r>
      <w:r w:rsidRPr="005E506C">
        <w:rPr>
          <w:rFonts w:ascii="標楷體" w:eastAsia="標楷體" w:hAnsi="標楷體"/>
          <w:sz w:val="28"/>
        </w:rPr>
        <w:t>1,000ppm漂白水做為消毒之用，亦得視所取得之漂白水濃度調整稀釋比例。配製時應於通風良好處，並視需要配戴目鏡、口罩、橡膠手套或防水圍裙等防護衣物。稀釋後之漂白水配製後應加蓋保</w:t>
      </w:r>
      <w:r w:rsidRPr="005E506C">
        <w:rPr>
          <w:rFonts w:ascii="標楷體" w:eastAsia="標楷體" w:hAnsi="標楷體"/>
          <w:spacing w:val="-7"/>
          <w:sz w:val="28"/>
        </w:rPr>
        <w:t xml:space="preserve">存於陰暗處並盡早使用，而未使用之部分在 </w:t>
      </w:r>
      <w:r w:rsidRPr="005E506C">
        <w:rPr>
          <w:rFonts w:ascii="標楷體" w:eastAsia="標楷體" w:hAnsi="標楷體"/>
          <w:spacing w:val="-3"/>
          <w:sz w:val="28"/>
        </w:rPr>
        <w:t>24</w:t>
      </w:r>
      <w:r w:rsidRPr="005E506C">
        <w:rPr>
          <w:rFonts w:ascii="標楷體" w:eastAsia="標楷體" w:hAnsi="標楷體"/>
          <w:spacing w:val="3"/>
          <w:sz w:val="28"/>
        </w:rPr>
        <w:t xml:space="preserve"> </w:t>
      </w:r>
      <w:r w:rsidRPr="005E506C">
        <w:rPr>
          <w:rFonts w:ascii="標楷體" w:eastAsia="標楷體" w:hAnsi="標楷體"/>
          <w:spacing w:val="-3"/>
          <w:sz w:val="28"/>
        </w:rPr>
        <w:t>小時之後應丟棄。</w:t>
      </w:r>
      <w:proofErr w:type="gramStart"/>
      <w:r w:rsidRPr="005E506C">
        <w:rPr>
          <w:rFonts w:ascii="標楷體" w:eastAsia="標楷體" w:hAnsi="標楷體"/>
          <w:spacing w:val="-3"/>
          <w:sz w:val="28"/>
        </w:rPr>
        <w:t>此外，</w:t>
      </w:r>
      <w:proofErr w:type="gramEnd"/>
      <w:r w:rsidRPr="005E506C">
        <w:rPr>
          <w:rFonts w:ascii="標楷體" w:eastAsia="標楷體" w:hAnsi="標楷體"/>
          <w:spacing w:val="-138"/>
          <w:sz w:val="28"/>
        </w:rPr>
        <w:t xml:space="preserve"> </w:t>
      </w:r>
      <w:r w:rsidRPr="005E506C">
        <w:rPr>
          <w:rFonts w:ascii="標楷體" w:eastAsia="標楷體" w:hAnsi="標楷體"/>
          <w:sz w:val="28"/>
        </w:rPr>
        <w:t>漂白</w:t>
      </w:r>
      <w:proofErr w:type="gramStart"/>
      <w:r w:rsidRPr="005E506C">
        <w:rPr>
          <w:rFonts w:ascii="標楷體" w:eastAsia="標楷體" w:hAnsi="標楷體"/>
          <w:sz w:val="28"/>
        </w:rPr>
        <w:t>水勿與其</w:t>
      </w:r>
      <w:proofErr w:type="gramEnd"/>
      <w:r w:rsidRPr="005E506C">
        <w:rPr>
          <w:rFonts w:ascii="標楷體" w:eastAsia="標楷體" w:hAnsi="標楷體"/>
          <w:sz w:val="28"/>
        </w:rPr>
        <w:t>他家用清潔劑一併或混合使用，以防降低消毒功能及產生化學作用。</w:t>
      </w:r>
    </w:p>
    <w:p w:rsidR="003F5F79" w:rsidRPr="005E506C" w:rsidRDefault="00F83009">
      <w:pPr>
        <w:pStyle w:val="a4"/>
        <w:numPr>
          <w:ilvl w:val="0"/>
          <w:numId w:val="2"/>
        </w:numPr>
        <w:tabs>
          <w:tab w:val="left" w:pos="1522"/>
        </w:tabs>
        <w:spacing w:line="228" w:lineRule="auto"/>
        <w:ind w:right="213" w:hanging="257"/>
        <w:jc w:val="both"/>
        <w:rPr>
          <w:rFonts w:ascii="標楷體" w:eastAsia="標楷體" w:hAnsi="標楷體"/>
          <w:sz w:val="28"/>
        </w:rPr>
      </w:pPr>
      <w:r w:rsidRPr="005E506C">
        <w:rPr>
          <w:rFonts w:ascii="標楷體" w:eastAsia="標楷體" w:hAnsi="標楷體"/>
          <w:sz w:val="28"/>
        </w:rPr>
        <w:t>使用注意事項：在進行消毒時，需注意通風及適當穿戴防護衣物，擦拭</w:t>
      </w:r>
      <w:r w:rsidRPr="005E506C">
        <w:rPr>
          <w:rFonts w:ascii="標楷體" w:eastAsia="標楷體" w:hAnsi="標楷體"/>
          <w:spacing w:val="-3"/>
          <w:sz w:val="28"/>
        </w:rPr>
        <w:t>消毒之接觸時間建議超過</w:t>
      </w:r>
      <w:r w:rsidRPr="005E506C">
        <w:rPr>
          <w:rFonts w:ascii="標楷體" w:eastAsia="標楷體" w:hAnsi="標楷體"/>
          <w:sz w:val="28"/>
        </w:rPr>
        <w:t>10</w:t>
      </w:r>
      <w:r w:rsidRPr="005E506C">
        <w:rPr>
          <w:rFonts w:ascii="標楷體" w:eastAsia="標楷體" w:hAnsi="標楷體"/>
          <w:spacing w:val="-2"/>
          <w:sz w:val="28"/>
        </w:rPr>
        <w:t>分鐘，浸泡消毒之接觸時間則建議超過</w:t>
      </w:r>
      <w:r w:rsidRPr="005E506C">
        <w:rPr>
          <w:rFonts w:ascii="標楷體" w:eastAsia="標楷體" w:hAnsi="標楷體"/>
          <w:sz w:val="28"/>
        </w:rPr>
        <w:t>30分鐘，之後可再以清水清洗或擦拭後晾乾，以降低異味。</w:t>
      </w:r>
    </w:p>
    <w:p w:rsidR="003F5F79" w:rsidRPr="005E506C" w:rsidRDefault="00F83009">
      <w:pPr>
        <w:pStyle w:val="a3"/>
        <w:spacing w:line="228" w:lineRule="auto"/>
        <w:ind w:left="1430" w:right="218" w:hanging="701"/>
        <w:rPr>
          <w:rFonts w:ascii="標楷體" w:eastAsia="標楷體" w:hAnsi="標楷體"/>
        </w:rPr>
      </w:pPr>
      <w:r w:rsidRPr="005E506C">
        <w:rPr>
          <w:rFonts w:ascii="標楷體" w:eastAsia="標楷體" w:hAnsi="標楷體"/>
        </w:rPr>
        <w:t>（三</w:t>
      </w:r>
      <w:r w:rsidRPr="005E506C">
        <w:rPr>
          <w:rFonts w:ascii="標楷體" w:eastAsia="標楷體" w:hAnsi="標楷體"/>
          <w:spacing w:val="-111"/>
        </w:rPr>
        <w:t>）</w:t>
      </w:r>
      <w:r w:rsidRPr="005E506C">
        <w:rPr>
          <w:rFonts w:ascii="標楷體" w:eastAsia="標楷體" w:hAnsi="標楷體"/>
          <w:spacing w:val="-8"/>
        </w:rPr>
        <w:t>在選用含氯漂白水以外的消毒產品時，</w:t>
      </w:r>
      <w:proofErr w:type="gramStart"/>
      <w:r w:rsidRPr="005E506C">
        <w:rPr>
          <w:rFonts w:ascii="標楷體" w:eastAsia="標楷體" w:hAnsi="標楷體"/>
          <w:spacing w:val="-8"/>
        </w:rPr>
        <w:t>應衡酌</w:t>
      </w:r>
      <w:proofErr w:type="gramEnd"/>
      <w:r w:rsidRPr="005E506C">
        <w:rPr>
          <w:rFonts w:ascii="標楷體" w:eastAsia="標楷體" w:hAnsi="標楷體"/>
          <w:spacing w:val="-8"/>
        </w:rPr>
        <w:t>產品是否經檢驗證實有效，</w:t>
      </w:r>
      <w:r w:rsidRPr="005E506C">
        <w:rPr>
          <w:rFonts w:ascii="標楷體" w:eastAsia="標楷體" w:hAnsi="標楷體"/>
          <w:spacing w:val="-137"/>
        </w:rPr>
        <w:t xml:space="preserve"> </w:t>
      </w:r>
      <w:r w:rsidRPr="005E506C">
        <w:rPr>
          <w:rFonts w:ascii="標楷體" w:eastAsia="標楷體" w:hAnsi="標楷體"/>
        </w:rPr>
        <w:t>並遵循產品使用說明進行配製及消毒。</w:t>
      </w:r>
    </w:p>
    <w:p w:rsidR="003F5F79" w:rsidRPr="005E506C" w:rsidRDefault="003F5F79">
      <w:pPr>
        <w:spacing w:line="228" w:lineRule="auto"/>
        <w:rPr>
          <w:rFonts w:ascii="標楷體" w:eastAsia="標楷體" w:hAnsi="標楷體"/>
        </w:rPr>
        <w:sectPr w:rsidR="003F5F79" w:rsidRPr="005E506C" w:rsidSect="00992D0A">
          <w:pgSz w:w="11910" w:h="16850"/>
          <w:pgMar w:top="980" w:right="700" w:bottom="1134" w:left="680" w:header="0" w:footer="1190" w:gutter="0"/>
          <w:cols w:space="720"/>
        </w:sectPr>
      </w:pPr>
    </w:p>
    <w:p w:rsidR="003F5F79" w:rsidRPr="005E506C" w:rsidRDefault="00F83009">
      <w:pPr>
        <w:pStyle w:val="a3"/>
        <w:spacing w:before="44" w:line="228" w:lineRule="auto"/>
        <w:ind w:left="1288" w:right="211" w:hanging="560"/>
        <w:jc w:val="both"/>
        <w:rPr>
          <w:rFonts w:ascii="標楷體" w:eastAsia="標楷體" w:hAnsi="標楷體"/>
        </w:rPr>
      </w:pPr>
      <w:r w:rsidRPr="005E506C">
        <w:rPr>
          <w:rFonts w:ascii="標楷體" w:eastAsia="標楷體" w:hAnsi="標楷體"/>
          <w:spacing w:val="-17"/>
        </w:rPr>
        <w:lastRenderedPageBreak/>
        <w:t xml:space="preserve">七、本表 </w:t>
      </w:r>
      <w:r w:rsidRPr="005E506C">
        <w:rPr>
          <w:rFonts w:ascii="標楷體" w:eastAsia="標楷體" w:hAnsi="標楷體"/>
          <w:spacing w:val="-3"/>
        </w:rPr>
        <w:t>10.所稱一體化鋪面，係一個或多個材料組成的柔性表層，結合在一起</w:t>
      </w:r>
      <w:r w:rsidRPr="005E506C">
        <w:rPr>
          <w:rFonts w:ascii="標楷體" w:eastAsia="標楷體" w:hAnsi="標楷體"/>
        </w:rPr>
        <w:t>形成連續的表面；如聚氨酯及橡膠複合材料、模製</w:t>
      </w:r>
      <w:proofErr w:type="gramStart"/>
      <w:r w:rsidRPr="005E506C">
        <w:rPr>
          <w:rFonts w:ascii="標楷體" w:eastAsia="標楷體" w:hAnsi="標楷體"/>
        </w:rPr>
        <w:t>發泡材</w:t>
      </w:r>
      <w:proofErr w:type="gramEnd"/>
      <w:r w:rsidRPr="005E506C">
        <w:rPr>
          <w:rFonts w:ascii="標楷體" w:eastAsia="標楷體" w:hAnsi="標楷體"/>
        </w:rPr>
        <w:t>、模製橡膠墊、橡膠地墊、</w:t>
      </w:r>
      <w:proofErr w:type="gramStart"/>
      <w:r w:rsidRPr="005E506C">
        <w:rPr>
          <w:rFonts w:ascii="標楷體" w:eastAsia="標楷體" w:hAnsi="標楷體"/>
        </w:rPr>
        <w:t>無縫地墊</w:t>
      </w:r>
      <w:proofErr w:type="gramEnd"/>
      <w:r w:rsidRPr="005E506C">
        <w:rPr>
          <w:rFonts w:ascii="標楷體" w:eastAsia="標楷體" w:hAnsi="標楷體"/>
        </w:rPr>
        <w:t>、人工草皮等。</w:t>
      </w:r>
    </w:p>
    <w:p w:rsidR="003F5F79" w:rsidRPr="005E506C" w:rsidRDefault="00F83009">
      <w:pPr>
        <w:pStyle w:val="a3"/>
        <w:spacing w:line="228" w:lineRule="auto"/>
        <w:ind w:left="1286" w:right="181" w:hanging="550"/>
        <w:rPr>
          <w:rFonts w:ascii="標楷體" w:eastAsia="標楷體" w:hAnsi="標楷體"/>
        </w:rPr>
      </w:pPr>
      <w:r w:rsidRPr="005E506C">
        <w:rPr>
          <w:rFonts w:ascii="標楷體" w:eastAsia="標楷體" w:hAnsi="標楷體"/>
          <w:spacing w:val="-16"/>
        </w:rPr>
        <w:t xml:space="preserve">八、本表 </w:t>
      </w:r>
      <w:r w:rsidRPr="005E506C">
        <w:rPr>
          <w:rFonts w:ascii="標楷體" w:eastAsia="標楷體" w:hAnsi="標楷體"/>
          <w:spacing w:val="-2"/>
        </w:rPr>
        <w:t>12.室內</w:t>
      </w:r>
      <w:proofErr w:type="gramStart"/>
      <w:r w:rsidRPr="005E506C">
        <w:rPr>
          <w:rFonts w:ascii="標楷體" w:eastAsia="標楷體" w:hAnsi="標楷體"/>
          <w:spacing w:val="-2"/>
        </w:rPr>
        <w:t>鬆</w:t>
      </w:r>
      <w:proofErr w:type="gramEnd"/>
      <w:r w:rsidRPr="005E506C">
        <w:rPr>
          <w:rFonts w:ascii="標楷體" w:eastAsia="標楷體" w:hAnsi="標楷體"/>
          <w:spacing w:val="-2"/>
        </w:rPr>
        <w:t>填式鋪面材料定期消毒方式，如球池、木珠池、</w:t>
      </w:r>
      <w:proofErr w:type="gramStart"/>
      <w:r w:rsidRPr="005E506C">
        <w:rPr>
          <w:rFonts w:ascii="標楷體" w:eastAsia="標楷體" w:hAnsi="標楷體"/>
          <w:spacing w:val="-2"/>
        </w:rPr>
        <w:t>泡棉池可</w:t>
      </w:r>
      <w:proofErr w:type="gramEnd"/>
      <w:r w:rsidRPr="005E506C">
        <w:rPr>
          <w:rFonts w:ascii="標楷體" w:eastAsia="標楷體" w:hAnsi="標楷體"/>
          <w:spacing w:val="-2"/>
        </w:rPr>
        <w:t>清</w:t>
      </w:r>
      <w:r w:rsidRPr="005E506C">
        <w:rPr>
          <w:rFonts w:ascii="標楷體" w:eastAsia="標楷體" w:hAnsi="標楷體"/>
        </w:rPr>
        <w:t>洗、其餘以室外曝曬、紫外線光照射或灑上一層適量光觸媒沙等方式，以達初步殺菌之功效。</w:t>
      </w:r>
    </w:p>
    <w:p w:rsidR="003F5F79" w:rsidRPr="005E506C" w:rsidRDefault="00F83009" w:rsidP="00992D0A">
      <w:pPr>
        <w:pStyle w:val="a3"/>
        <w:spacing w:before="240" w:line="228" w:lineRule="auto"/>
        <w:ind w:left="1286" w:right="183" w:hanging="550"/>
        <w:rPr>
          <w:rFonts w:ascii="標楷體" w:eastAsia="標楷體" w:hAnsi="標楷體"/>
        </w:rPr>
      </w:pPr>
      <w:r w:rsidRPr="005E506C">
        <w:rPr>
          <w:rFonts w:ascii="標楷體" w:eastAsia="標楷體" w:hAnsi="標楷體"/>
          <w:spacing w:val="-16"/>
        </w:rPr>
        <w:t xml:space="preserve">九、本表 </w:t>
      </w:r>
      <w:r w:rsidRPr="005E506C">
        <w:rPr>
          <w:rFonts w:ascii="標楷體" w:eastAsia="標楷體" w:hAnsi="標楷體"/>
          <w:spacing w:val="-2"/>
        </w:rPr>
        <w:t>14.定期補充鬆散材料，考量部分遊戲設施可能因人為使用過後造成</w:t>
      </w:r>
      <w:proofErr w:type="gramStart"/>
      <w:r w:rsidRPr="005E506C">
        <w:rPr>
          <w:rFonts w:ascii="標楷體" w:eastAsia="標楷體" w:hAnsi="標楷體"/>
          <w:spacing w:val="-2"/>
        </w:rPr>
        <w:t>鬆</w:t>
      </w:r>
      <w:proofErr w:type="gramEnd"/>
      <w:r w:rsidRPr="005E506C">
        <w:rPr>
          <w:rFonts w:ascii="標楷體" w:eastAsia="標楷體" w:hAnsi="標楷體"/>
        </w:rPr>
        <w:t>填式鋪面材料流失或位移以致鋪設深度不足，請管理人員應特別注意這些遊戲設施與鋪面材料之間所要求的相對高度須符合相關標準要求（例如滑梯出口、鞦韆座位等區域</w:t>
      </w:r>
      <w:r w:rsidR="00992D0A">
        <w:rPr>
          <w:rFonts w:ascii="標楷體" w:eastAsia="標楷體" w:hAnsi="標楷體"/>
          <w:spacing w:val="-140"/>
        </w:rPr>
        <w:t>）</w:t>
      </w:r>
      <w:r w:rsidR="00992D0A">
        <w:rPr>
          <w:rFonts w:ascii="標楷體" w:eastAsia="標楷體" w:hAnsi="標楷體" w:hint="eastAsia"/>
          <w:spacing w:val="-140"/>
        </w:rPr>
        <w:t>。</w:t>
      </w:r>
      <w:bookmarkStart w:id="0" w:name="_GoBack"/>
      <w:bookmarkEnd w:id="0"/>
    </w:p>
    <w:sectPr w:rsidR="003F5F79" w:rsidRPr="005E506C">
      <w:pgSz w:w="11910" w:h="16850"/>
      <w:pgMar w:top="980" w:right="700" w:bottom="1460" w:left="680" w:header="0" w:footer="11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86E" w:rsidRDefault="003D486E">
      <w:r>
        <w:separator/>
      </w:r>
    </w:p>
  </w:endnote>
  <w:endnote w:type="continuationSeparator" w:id="0">
    <w:p w:rsidR="003D486E" w:rsidRDefault="003D4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Microsoft YaHei UI">
    <w:altName w:val="Microsoft YaHei UI"/>
    <w:panose1 w:val="020B0503020204020204"/>
    <w:charset w:val="86"/>
    <w:family w:val="swiss"/>
    <w:pitch w:val="variable"/>
    <w:sig w:usb0="80000287" w:usb1="2ACF3C50" w:usb2="00000016" w:usb3="00000000" w:csb0="0004001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F79" w:rsidRDefault="003D486E">
    <w:pPr>
      <w:pStyle w:val="a3"/>
      <w:spacing w:line="14" w:lineRule="auto"/>
      <w:rPr>
        <w:sz w:val="16"/>
      </w:rPr>
    </w:pPr>
    <w:r>
      <w:pict>
        <v:shapetype id="_x0000_t202" coordsize="21600,21600" o:spt="202" path="m,l,21600r21600,l21600,xe">
          <v:stroke joinstyle="miter"/>
          <v:path gradientshapeok="t" o:connecttype="rect"/>
        </v:shapetype>
        <v:shape id="_x0000_s2049" type="#_x0000_t202" style="position:absolute;margin-left:304pt;margin-top:767.55pt;width:15.85pt;height:13.95pt;z-index:-16726016;mso-position-horizontal-relative:page;mso-position-vertical-relative:page" filled="f" stroked="f">
          <v:textbox inset="0,0,0,0">
            <w:txbxContent>
              <w:p w:rsidR="003F5F79" w:rsidRDefault="00F83009">
                <w:pPr>
                  <w:spacing w:before="12"/>
                  <w:ind w:left="60"/>
                  <w:rPr>
                    <w:rFonts w:ascii="Cambria"/>
                    <w:sz w:val="20"/>
                  </w:rPr>
                </w:pPr>
                <w:r>
                  <w:fldChar w:fldCharType="begin"/>
                </w:r>
                <w:r>
                  <w:rPr>
                    <w:rFonts w:ascii="Cambria"/>
                    <w:sz w:val="20"/>
                  </w:rPr>
                  <w:instrText xml:space="preserve"> PAGE </w:instrText>
                </w:r>
                <w:r>
                  <w:fldChar w:fldCharType="separate"/>
                </w:r>
                <w:r w:rsidR="00992D0A">
                  <w:rPr>
                    <w:rFonts w:ascii="Cambria"/>
                    <w:noProof/>
                    <w:sz w:val="20"/>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86E" w:rsidRDefault="003D486E">
      <w:r>
        <w:separator/>
      </w:r>
    </w:p>
  </w:footnote>
  <w:footnote w:type="continuationSeparator" w:id="0">
    <w:p w:rsidR="003D486E" w:rsidRDefault="003D48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78DC"/>
    <w:multiLevelType w:val="hybridMultilevel"/>
    <w:tmpl w:val="C1F2F5D4"/>
    <w:lvl w:ilvl="0" w:tplc="6B12E936">
      <w:start w:val="1"/>
      <w:numFmt w:val="decimal"/>
      <w:lvlText w:val="%1."/>
      <w:lvlJc w:val="left"/>
      <w:pPr>
        <w:ind w:left="1562" w:hanging="277"/>
        <w:jc w:val="left"/>
      </w:pPr>
      <w:rPr>
        <w:rFonts w:ascii="Calibri" w:eastAsia="Calibri" w:hAnsi="Calibri" w:cs="Calibri" w:hint="default"/>
        <w:w w:val="100"/>
        <w:sz w:val="28"/>
        <w:szCs w:val="28"/>
        <w:lang w:val="en-US" w:eastAsia="zh-TW" w:bidi="ar-SA"/>
      </w:rPr>
    </w:lvl>
    <w:lvl w:ilvl="1" w:tplc="844CEC88">
      <w:numFmt w:val="bullet"/>
      <w:lvlText w:val="•"/>
      <w:lvlJc w:val="left"/>
      <w:pPr>
        <w:ind w:left="2456" w:hanging="277"/>
      </w:pPr>
      <w:rPr>
        <w:rFonts w:hint="default"/>
        <w:lang w:val="en-US" w:eastAsia="zh-TW" w:bidi="ar-SA"/>
      </w:rPr>
    </w:lvl>
    <w:lvl w:ilvl="2" w:tplc="BF92B5BA">
      <w:numFmt w:val="bullet"/>
      <w:lvlText w:val="•"/>
      <w:lvlJc w:val="left"/>
      <w:pPr>
        <w:ind w:left="3353" w:hanging="277"/>
      </w:pPr>
      <w:rPr>
        <w:rFonts w:hint="default"/>
        <w:lang w:val="en-US" w:eastAsia="zh-TW" w:bidi="ar-SA"/>
      </w:rPr>
    </w:lvl>
    <w:lvl w:ilvl="3" w:tplc="1E143578">
      <w:numFmt w:val="bullet"/>
      <w:lvlText w:val="•"/>
      <w:lvlJc w:val="left"/>
      <w:pPr>
        <w:ind w:left="4249" w:hanging="277"/>
      </w:pPr>
      <w:rPr>
        <w:rFonts w:hint="default"/>
        <w:lang w:val="en-US" w:eastAsia="zh-TW" w:bidi="ar-SA"/>
      </w:rPr>
    </w:lvl>
    <w:lvl w:ilvl="4" w:tplc="9D26590A">
      <w:numFmt w:val="bullet"/>
      <w:lvlText w:val="•"/>
      <w:lvlJc w:val="left"/>
      <w:pPr>
        <w:ind w:left="5146" w:hanging="277"/>
      </w:pPr>
      <w:rPr>
        <w:rFonts w:hint="default"/>
        <w:lang w:val="en-US" w:eastAsia="zh-TW" w:bidi="ar-SA"/>
      </w:rPr>
    </w:lvl>
    <w:lvl w:ilvl="5" w:tplc="5E1A8A1A">
      <w:numFmt w:val="bullet"/>
      <w:lvlText w:val="•"/>
      <w:lvlJc w:val="left"/>
      <w:pPr>
        <w:ind w:left="6043" w:hanging="277"/>
      </w:pPr>
      <w:rPr>
        <w:rFonts w:hint="default"/>
        <w:lang w:val="en-US" w:eastAsia="zh-TW" w:bidi="ar-SA"/>
      </w:rPr>
    </w:lvl>
    <w:lvl w:ilvl="6" w:tplc="B15A6E34">
      <w:numFmt w:val="bullet"/>
      <w:lvlText w:val="•"/>
      <w:lvlJc w:val="left"/>
      <w:pPr>
        <w:ind w:left="6939" w:hanging="277"/>
      </w:pPr>
      <w:rPr>
        <w:rFonts w:hint="default"/>
        <w:lang w:val="en-US" w:eastAsia="zh-TW" w:bidi="ar-SA"/>
      </w:rPr>
    </w:lvl>
    <w:lvl w:ilvl="7" w:tplc="49825BFA">
      <w:numFmt w:val="bullet"/>
      <w:lvlText w:val="•"/>
      <w:lvlJc w:val="left"/>
      <w:pPr>
        <w:ind w:left="7836" w:hanging="277"/>
      </w:pPr>
      <w:rPr>
        <w:rFonts w:hint="default"/>
        <w:lang w:val="en-US" w:eastAsia="zh-TW" w:bidi="ar-SA"/>
      </w:rPr>
    </w:lvl>
    <w:lvl w:ilvl="8" w:tplc="0324E70E">
      <w:numFmt w:val="bullet"/>
      <w:lvlText w:val="•"/>
      <w:lvlJc w:val="left"/>
      <w:pPr>
        <w:ind w:left="8733" w:hanging="277"/>
      </w:pPr>
      <w:rPr>
        <w:rFonts w:hint="default"/>
        <w:lang w:val="en-US" w:eastAsia="zh-TW" w:bidi="ar-SA"/>
      </w:rPr>
    </w:lvl>
  </w:abstractNum>
  <w:abstractNum w:abstractNumId="1">
    <w:nsid w:val="3F6A1651"/>
    <w:multiLevelType w:val="hybridMultilevel"/>
    <w:tmpl w:val="CEE02636"/>
    <w:lvl w:ilvl="0" w:tplc="61F2E9E0">
      <w:start w:val="1"/>
      <w:numFmt w:val="decimal"/>
      <w:lvlText w:val="（%1）"/>
      <w:lvlJc w:val="left"/>
      <w:pPr>
        <w:ind w:left="1857" w:hanging="708"/>
        <w:jc w:val="left"/>
      </w:pPr>
      <w:rPr>
        <w:rFonts w:ascii="SimSun" w:eastAsia="SimSun" w:hAnsi="SimSun" w:cs="SimSun" w:hint="default"/>
        <w:spacing w:val="-1"/>
        <w:w w:val="100"/>
        <w:sz w:val="26"/>
        <w:szCs w:val="26"/>
        <w:lang w:val="en-US" w:eastAsia="zh-TW" w:bidi="ar-SA"/>
      </w:rPr>
    </w:lvl>
    <w:lvl w:ilvl="1" w:tplc="C2886D5E">
      <w:numFmt w:val="bullet"/>
      <w:lvlText w:val="•"/>
      <w:lvlJc w:val="left"/>
      <w:pPr>
        <w:ind w:left="2726" w:hanging="708"/>
      </w:pPr>
      <w:rPr>
        <w:rFonts w:hint="default"/>
        <w:lang w:val="en-US" w:eastAsia="zh-TW" w:bidi="ar-SA"/>
      </w:rPr>
    </w:lvl>
    <w:lvl w:ilvl="2" w:tplc="385470A4">
      <w:numFmt w:val="bullet"/>
      <w:lvlText w:val="•"/>
      <w:lvlJc w:val="left"/>
      <w:pPr>
        <w:ind w:left="3593" w:hanging="708"/>
      </w:pPr>
      <w:rPr>
        <w:rFonts w:hint="default"/>
        <w:lang w:val="en-US" w:eastAsia="zh-TW" w:bidi="ar-SA"/>
      </w:rPr>
    </w:lvl>
    <w:lvl w:ilvl="3" w:tplc="B68C8EE0">
      <w:numFmt w:val="bullet"/>
      <w:lvlText w:val="•"/>
      <w:lvlJc w:val="left"/>
      <w:pPr>
        <w:ind w:left="4459" w:hanging="708"/>
      </w:pPr>
      <w:rPr>
        <w:rFonts w:hint="default"/>
        <w:lang w:val="en-US" w:eastAsia="zh-TW" w:bidi="ar-SA"/>
      </w:rPr>
    </w:lvl>
    <w:lvl w:ilvl="4" w:tplc="9C6C50F2">
      <w:numFmt w:val="bullet"/>
      <w:lvlText w:val="•"/>
      <w:lvlJc w:val="left"/>
      <w:pPr>
        <w:ind w:left="5326" w:hanging="708"/>
      </w:pPr>
      <w:rPr>
        <w:rFonts w:hint="default"/>
        <w:lang w:val="en-US" w:eastAsia="zh-TW" w:bidi="ar-SA"/>
      </w:rPr>
    </w:lvl>
    <w:lvl w:ilvl="5" w:tplc="AD80B17E">
      <w:numFmt w:val="bullet"/>
      <w:lvlText w:val="•"/>
      <w:lvlJc w:val="left"/>
      <w:pPr>
        <w:ind w:left="6193" w:hanging="708"/>
      </w:pPr>
      <w:rPr>
        <w:rFonts w:hint="default"/>
        <w:lang w:val="en-US" w:eastAsia="zh-TW" w:bidi="ar-SA"/>
      </w:rPr>
    </w:lvl>
    <w:lvl w:ilvl="6" w:tplc="AAB0AE8E">
      <w:numFmt w:val="bullet"/>
      <w:lvlText w:val="•"/>
      <w:lvlJc w:val="left"/>
      <w:pPr>
        <w:ind w:left="7059" w:hanging="708"/>
      </w:pPr>
      <w:rPr>
        <w:rFonts w:hint="default"/>
        <w:lang w:val="en-US" w:eastAsia="zh-TW" w:bidi="ar-SA"/>
      </w:rPr>
    </w:lvl>
    <w:lvl w:ilvl="7" w:tplc="17383E74">
      <w:numFmt w:val="bullet"/>
      <w:lvlText w:val="•"/>
      <w:lvlJc w:val="left"/>
      <w:pPr>
        <w:ind w:left="7926" w:hanging="708"/>
      </w:pPr>
      <w:rPr>
        <w:rFonts w:hint="default"/>
        <w:lang w:val="en-US" w:eastAsia="zh-TW" w:bidi="ar-SA"/>
      </w:rPr>
    </w:lvl>
    <w:lvl w:ilvl="8" w:tplc="5144237E">
      <w:numFmt w:val="bullet"/>
      <w:lvlText w:val="•"/>
      <w:lvlJc w:val="left"/>
      <w:pPr>
        <w:ind w:left="8793" w:hanging="708"/>
      </w:pPr>
      <w:rPr>
        <w:rFonts w:hint="default"/>
        <w:lang w:val="en-US" w:eastAsia="zh-TW"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3F5F79"/>
    <w:rsid w:val="003D486E"/>
    <w:rsid w:val="003F5F79"/>
    <w:rsid w:val="005E506C"/>
    <w:rsid w:val="00611D74"/>
    <w:rsid w:val="006A52E8"/>
    <w:rsid w:val="00992D0A"/>
    <w:rsid w:val="00F830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ind w:right="2769"/>
      <w:jc w:val="center"/>
      <w:outlineLvl w:val="0"/>
    </w:pPr>
    <w:rPr>
      <w:rFonts w:ascii="Microsoft YaHei UI" w:eastAsia="Microsoft YaHei UI" w:hAnsi="Microsoft YaHei UI" w:cs="Microsoft YaHei UI"/>
      <w:b/>
      <w:bCs/>
      <w:sz w:val="32"/>
      <w:szCs w:val="32"/>
    </w:rPr>
  </w:style>
  <w:style w:type="paragraph" w:styleId="2">
    <w:name w:val="heading 2"/>
    <w:basedOn w:val="a"/>
    <w:uiPriority w:val="1"/>
    <w:qFormat/>
    <w:pPr>
      <w:spacing w:line="412" w:lineRule="exact"/>
      <w:ind w:left="736"/>
      <w:outlineLvl w:val="1"/>
    </w:pPr>
    <w:rPr>
      <w:rFonts w:ascii="Microsoft YaHei UI" w:eastAsia="Microsoft YaHei UI" w:hAnsi="Microsoft YaHei UI" w:cs="Microsoft YaHei U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562" w:right="181" w:hanging="257"/>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ind w:right="2769"/>
      <w:jc w:val="center"/>
      <w:outlineLvl w:val="0"/>
    </w:pPr>
    <w:rPr>
      <w:rFonts w:ascii="Microsoft YaHei UI" w:eastAsia="Microsoft YaHei UI" w:hAnsi="Microsoft YaHei UI" w:cs="Microsoft YaHei UI"/>
      <w:b/>
      <w:bCs/>
      <w:sz w:val="32"/>
      <w:szCs w:val="32"/>
    </w:rPr>
  </w:style>
  <w:style w:type="paragraph" w:styleId="2">
    <w:name w:val="heading 2"/>
    <w:basedOn w:val="a"/>
    <w:uiPriority w:val="1"/>
    <w:qFormat/>
    <w:pPr>
      <w:spacing w:line="412" w:lineRule="exact"/>
      <w:ind w:left="736"/>
      <w:outlineLvl w:val="1"/>
    </w:pPr>
    <w:rPr>
      <w:rFonts w:ascii="Microsoft YaHei UI" w:eastAsia="Microsoft YaHei UI" w:hAnsi="Microsoft YaHei UI" w:cs="Microsoft YaHei U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562" w:right="181" w:hanging="257"/>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sfaa0060</dc:creator>
  <cp:lastModifiedBy>Windows 使用者</cp:lastModifiedBy>
  <cp:revision>3</cp:revision>
  <dcterms:created xsi:type="dcterms:W3CDTF">2023-12-12T02:03:00Z</dcterms:created>
  <dcterms:modified xsi:type="dcterms:W3CDTF">2023-12-12T02:52:00Z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2023-11-17T00:00:00Z</vt:filetime>
  </property>
  <property fmtid="{D5CDD505-2E9C-101B-9397-08002B2CF9AE}" pid="3" name="Creator">
    <vt:lpwstr>Microsoft® Office Word 2007</vt:lpwstr>
  </property>
  <property fmtid="{D5CDD505-2E9C-101B-9397-08002B2CF9AE}" pid="4" name="LastSaved">
    <vt:filetime>2023-12-12T00:00:00Z</vt:filetime>
  </property>
</Properties>
</file>