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7DA4" w14:textId="5F9229EE" w:rsidR="00553002" w:rsidRPr="004B2E17" w:rsidRDefault="00F742AC">
      <w:pPr>
        <w:jc w:val="center"/>
        <w:rPr>
          <w:rFonts w:ascii="標楷體" w:eastAsia="標楷體" w:hAnsi="標楷體"/>
        </w:rPr>
      </w:pPr>
      <w:r w:rsidRPr="004B2E17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00BD848" wp14:editId="71A379CE">
                <wp:simplePos x="0" y="0"/>
                <wp:positionH relativeFrom="column">
                  <wp:posOffset>40640</wp:posOffset>
                </wp:positionH>
                <wp:positionV relativeFrom="paragraph">
                  <wp:posOffset>-397510</wp:posOffset>
                </wp:positionV>
                <wp:extent cx="695325" cy="438150"/>
                <wp:effectExtent l="0" t="0" r="9525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8CF08" w14:textId="6B3CA1E0" w:rsidR="00F742AC" w:rsidRDefault="00F742AC">
                            <w:r w:rsidRPr="00F742A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BD84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.2pt;margin-top:-31.3pt;width:54.75pt;height:34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" stroked="f">
                <v:textbox>
                  <w:txbxContent>
                    <w:p w14:paraId="0A28CF08" w14:textId="6B3CA1E0" w:rsidR="00F742AC" w:rsidRDefault="00F742AC">
                      <w:r w:rsidRPr="00F742A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 w:rsidR="00441C13" w:rsidRPr="004B2E17">
        <w:rPr>
          <w:rFonts w:ascii="標楷體" w:eastAsia="標楷體" w:hAnsi="標楷體"/>
          <w:b/>
          <w:sz w:val="36"/>
          <w:szCs w:val="36"/>
        </w:rPr>
        <w:t>彰化縣</w:t>
      </w:r>
      <w:r w:rsidR="00727388" w:rsidRPr="004B2E17">
        <w:rPr>
          <w:rFonts w:ascii="標楷體" w:eastAsia="標楷體" w:hAnsi="標楷體" w:hint="eastAsia"/>
          <w:b/>
          <w:sz w:val="36"/>
          <w:szCs w:val="36"/>
        </w:rPr>
        <w:t>○○○</w:t>
      </w:r>
      <w:r w:rsidR="00441C13" w:rsidRPr="004B2E17">
        <w:rPr>
          <w:rFonts w:ascii="標楷體" w:eastAsia="標楷體" w:hAnsi="標楷體"/>
          <w:b/>
          <w:sz w:val="36"/>
          <w:szCs w:val="36"/>
        </w:rPr>
        <w:t>學年度國民中小學特殊教育（資賦優異類）</w:t>
      </w:r>
    </w:p>
    <w:p w14:paraId="29F5D8BE" w14:textId="77777777" w:rsidR="00553002" w:rsidRPr="004B2E17" w:rsidRDefault="00441C13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4B2E17">
        <w:rPr>
          <w:rFonts w:ascii="標楷體" w:eastAsia="標楷體" w:hAnsi="標楷體"/>
          <w:b/>
          <w:sz w:val="36"/>
          <w:szCs w:val="36"/>
        </w:rPr>
        <w:t>課程計畫備查應辦事項</w:t>
      </w:r>
    </w:p>
    <w:p w14:paraId="5788B488" w14:textId="6741FA54" w:rsidR="00553002" w:rsidRPr="004B2E17" w:rsidRDefault="00441C13">
      <w:pPr>
        <w:rPr>
          <w:rFonts w:ascii="標楷體" w:eastAsia="標楷體" w:hAnsi="標楷體"/>
          <w:b/>
          <w:sz w:val="28"/>
          <w:szCs w:val="28"/>
        </w:rPr>
      </w:pPr>
      <w:r w:rsidRPr="004B2E17">
        <w:rPr>
          <w:rFonts w:ascii="標楷體" w:eastAsia="標楷體" w:hAnsi="標楷體"/>
          <w:b/>
          <w:sz w:val="28"/>
          <w:szCs w:val="28"/>
        </w:rPr>
        <w:t>特殊教育推行委員會：</w:t>
      </w:r>
    </w:p>
    <w:p w14:paraId="60073DA0" w14:textId="0CCA71DE" w:rsidR="00D963E0" w:rsidRPr="004B2E17" w:rsidRDefault="00D963E0" w:rsidP="00F742AC">
      <w:pPr>
        <w:spacing w:line="360" w:lineRule="exact"/>
        <w:ind w:rightChars="-60" w:right="-144"/>
        <w:rPr>
          <w:rFonts w:ascii="標楷體" w:eastAsia="標楷體" w:hAnsi="標楷體"/>
        </w:rPr>
      </w:pPr>
      <w:proofErr w:type="gramStart"/>
      <w:r w:rsidRPr="004B2E17">
        <w:rPr>
          <w:rFonts w:ascii="標楷體" w:eastAsia="標楷體" w:hAnsi="標楷體" w:hint="eastAsia"/>
        </w:rPr>
        <w:t>特推會</w:t>
      </w:r>
      <w:proofErr w:type="gramEnd"/>
      <w:r w:rsidRPr="004B2E17">
        <w:rPr>
          <w:rFonts w:ascii="標楷體" w:eastAsia="標楷體" w:hAnsi="標楷體" w:hint="eastAsia"/>
        </w:rPr>
        <w:t>會議紀錄內容</w:t>
      </w:r>
      <w:r w:rsidR="0070753C" w:rsidRPr="004B2E17">
        <w:rPr>
          <w:rFonts w:ascii="標楷體" w:eastAsia="標楷體" w:hAnsi="標楷體" w:hint="eastAsia"/>
        </w:rPr>
        <w:t>需</w:t>
      </w:r>
      <w:r w:rsidRPr="004B2E17">
        <w:rPr>
          <w:rFonts w:ascii="標楷體" w:eastAsia="標楷體" w:hAnsi="標楷體" w:hint="eastAsia"/>
        </w:rPr>
        <w:t>包含報告事項（含工作報告、前次會議決議及執行情形、討論事項及決議，會議紀錄需含附件）。</w:t>
      </w:r>
    </w:p>
    <w:p w14:paraId="3E80D9D7" w14:textId="77777777" w:rsidR="00D963E0" w:rsidRPr="004B2E17" w:rsidRDefault="00D963E0">
      <w:pPr>
        <w:spacing w:line="360" w:lineRule="exact"/>
        <w:rPr>
          <w:rFonts w:ascii="標楷體" w:eastAsia="標楷體" w:hAnsi="標楷體"/>
        </w:rPr>
      </w:pPr>
    </w:p>
    <w:p w14:paraId="3282B87F" w14:textId="76FC0CB8" w:rsidR="00553002" w:rsidRPr="004B2E17" w:rsidRDefault="00441C13">
      <w:pPr>
        <w:spacing w:line="360" w:lineRule="exact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提案討論：</w:t>
      </w:r>
    </w:p>
    <w:p w14:paraId="5BECB9F9" w14:textId="78EF44AC" w:rsidR="00553002" w:rsidRPr="004B2E17" w:rsidRDefault="00553002">
      <w:pPr>
        <w:spacing w:line="360" w:lineRule="exact"/>
        <w:ind w:left="1749" w:hanging="1183"/>
        <w:rPr>
          <w:rFonts w:ascii="標楷體" w:eastAsia="標楷體" w:hAnsi="標楷體"/>
        </w:rPr>
      </w:pPr>
    </w:p>
    <w:p w14:paraId="0E2A7CB7" w14:textId="251B3BA1" w:rsidR="007A6C60" w:rsidRPr="004B2E17" w:rsidRDefault="007A6C60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【案由</w:t>
      </w:r>
      <w:r w:rsidRPr="004B2E17">
        <w:rPr>
          <w:rFonts w:ascii="新細明體" w:hAnsi="新細明體" w:hint="eastAsia"/>
        </w:rPr>
        <w:t>○</w:t>
      </w:r>
      <w:r w:rsidRPr="004B2E17">
        <w:rPr>
          <w:rFonts w:ascii="標楷體" w:eastAsia="標楷體" w:hAnsi="標楷體"/>
        </w:rPr>
        <w:t>】審議</w:t>
      </w:r>
      <w:r w:rsidRPr="004B2E17">
        <w:rPr>
          <w:rFonts w:ascii="新細明體" w:hAnsi="新細明體" w:hint="eastAsia"/>
        </w:rPr>
        <w:t>○○○</w:t>
      </w:r>
      <w:proofErr w:type="gramStart"/>
      <w:r w:rsidRPr="004B2E17">
        <w:rPr>
          <w:rFonts w:ascii="標楷體" w:eastAsia="標楷體" w:hAnsi="標楷體"/>
        </w:rPr>
        <w:t>學年度</w:t>
      </w:r>
      <w:r w:rsidRPr="004B2E17">
        <w:rPr>
          <w:rFonts w:ascii="標楷體" w:eastAsia="標楷體" w:hAnsi="標楷體" w:hint="eastAsia"/>
        </w:rPr>
        <w:t>資賦</w:t>
      </w:r>
      <w:proofErr w:type="gramEnd"/>
      <w:r w:rsidRPr="004B2E17">
        <w:rPr>
          <w:rFonts w:ascii="標楷體" w:eastAsia="標楷體" w:hAnsi="標楷體" w:hint="eastAsia"/>
        </w:rPr>
        <w:t>優異學生個別輔導計畫，提請討論。</w:t>
      </w:r>
    </w:p>
    <w:p w14:paraId="407A1458" w14:textId="5B9B2E4D" w:rsidR="007A6C60" w:rsidRPr="004B2E17" w:rsidRDefault="007A6C60" w:rsidP="007A6C60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【說  明】</w:t>
      </w:r>
    </w:p>
    <w:p w14:paraId="6B4C146A" w14:textId="4D422F03" w:rsidR="00C41D67" w:rsidRPr="004B2E17" w:rsidRDefault="00C41D67" w:rsidP="00C41D67">
      <w:pPr>
        <w:numPr>
          <w:ilvl w:val="0"/>
          <w:numId w:val="1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 w:hint="eastAsia"/>
        </w:rPr>
        <w:t>舊生個別輔導計畫檢討已於</w:t>
      </w:r>
      <w:r w:rsidRPr="004B2E17">
        <w:rPr>
          <w:rFonts w:ascii="標楷體" w:eastAsia="標楷體" w:hAnsi="標楷體" w:hint="eastAsia"/>
        </w:rPr>
        <w:t>○○○</w:t>
      </w:r>
      <w:r w:rsidRPr="004B2E17">
        <w:rPr>
          <w:rFonts w:ascii="標楷體" w:eastAsia="標楷體" w:hAnsi="標楷體" w:hint="eastAsia"/>
        </w:rPr>
        <w:t>年</w:t>
      </w:r>
      <w:r w:rsidRPr="004B2E17">
        <w:rPr>
          <w:rFonts w:ascii="標楷體" w:eastAsia="標楷體" w:hAnsi="標楷體" w:hint="eastAsia"/>
        </w:rPr>
        <w:t>○</w:t>
      </w:r>
      <w:r w:rsidRPr="004B2E17">
        <w:rPr>
          <w:rFonts w:ascii="標楷體" w:eastAsia="標楷體" w:hAnsi="標楷體" w:hint="eastAsia"/>
        </w:rPr>
        <w:t>月</w:t>
      </w:r>
      <w:r w:rsidRPr="004B2E17">
        <w:rPr>
          <w:rFonts w:ascii="標楷體" w:eastAsia="標楷體" w:hAnsi="標楷體" w:hint="eastAsia"/>
        </w:rPr>
        <w:t>○</w:t>
      </w:r>
      <w:r w:rsidRPr="004B2E17">
        <w:rPr>
          <w:rFonts w:ascii="標楷體" w:eastAsia="標楷體" w:hAnsi="標楷體" w:hint="eastAsia"/>
        </w:rPr>
        <w:t>日辦理，相關資料如附件。</w:t>
      </w:r>
    </w:p>
    <w:p w14:paraId="423BC215" w14:textId="5C78A891" w:rsidR="006212BD" w:rsidRPr="004B2E17" w:rsidRDefault="006212BD" w:rsidP="006212BD">
      <w:pPr>
        <w:numPr>
          <w:ilvl w:val="0"/>
          <w:numId w:val="1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 w:hint="eastAsia"/>
        </w:rPr>
        <w:t>各學生個別輔導計畫檢討後擬定○○○學年度教育目標同附件檔案，請審議。</w:t>
      </w:r>
    </w:p>
    <w:p w14:paraId="20CB613D" w14:textId="7CED9A0C" w:rsidR="007A6C60" w:rsidRPr="004B2E17" w:rsidRDefault="007A6C60" w:rsidP="006212BD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【決  議】</w:t>
      </w:r>
    </w:p>
    <w:p w14:paraId="6C85BBD9" w14:textId="77777777" w:rsidR="007A6C60" w:rsidRPr="004B2E17" w:rsidRDefault="007A6C60">
      <w:pPr>
        <w:spacing w:line="360" w:lineRule="exact"/>
        <w:ind w:left="1749" w:hanging="1183"/>
        <w:rPr>
          <w:rFonts w:ascii="標楷體" w:eastAsia="標楷體" w:hAnsi="標楷體"/>
        </w:rPr>
      </w:pPr>
    </w:p>
    <w:p w14:paraId="23A77D7F" w14:textId="66A06D0D" w:rsidR="00553002" w:rsidRPr="004B2E17" w:rsidRDefault="00441C13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【案由</w:t>
      </w:r>
      <w:r w:rsidR="00F742AC" w:rsidRPr="004B2E17">
        <w:rPr>
          <w:rFonts w:ascii="新細明體" w:hAnsi="新細明體" w:hint="eastAsia"/>
        </w:rPr>
        <w:t>○</w:t>
      </w:r>
      <w:r w:rsidRPr="004B2E17">
        <w:rPr>
          <w:rFonts w:ascii="標楷體" w:eastAsia="標楷體" w:hAnsi="標楷體"/>
        </w:rPr>
        <w:t>】審議</w:t>
      </w:r>
      <w:r w:rsidR="00F742AC" w:rsidRPr="004B2E17">
        <w:rPr>
          <w:rFonts w:ascii="新細明體" w:hAnsi="新細明體" w:hint="eastAsia"/>
        </w:rPr>
        <w:t>○○○</w:t>
      </w:r>
      <w:r w:rsidRPr="004B2E17">
        <w:rPr>
          <w:rFonts w:ascii="標楷體" w:eastAsia="標楷體" w:hAnsi="標楷體"/>
        </w:rPr>
        <w:t>學年度特殊教育（資賦優異類）課程</w:t>
      </w:r>
      <w:r w:rsidR="00302E08" w:rsidRPr="004B2E17">
        <w:rPr>
          <w:rFonts w:ascii="標楷體" w:eastAsia="標楷體" w:hAnsi="標楷體" w:hint="eastAsia"/>
        </w:rPr>
        <w:t>規</w:t>
      </w:r>
      <w:r w:rsidR="00AB5BAC" w:rsidRPr="004B2E17">
        <w:rPr>
          <w:rFonts w:ascii="標楷體" w:eastAsia="標楷體" w:hAnsi="標楷體" w:hint="eastAsia"/>
        </w:rPr>
        <w:t>劃</w:t>
      </w:r>
      <w:r w:rsidRPr="004B2E17">
        <w:rPr>
          <w:rFonts w:ascii="標楷體" w:eastAsia="標楷體" w:hAnsi="標楷體"/>
        </w:rPr>
        <w:t>，提請討論。</w:t>
      </w:r>
    </w:p>
    <w:p w14:paraId="6B862429" w14:textId="77777777" w:rsidR="00553002" w:rsidRPr="004B2E17" w:rsidRDefault="00441C13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【說  明】</w:t>
      </w:r>
    </w:p>
    <w:p w14:paraId="64CCBD04" w14:textId="6253B030" w:rsidR="00C41D67" w:rsidRPr="004B2E17" w:rsidRDefault="00C41D67" w:rsidP="00C41D67">
      <w:pPr>
        <w:numPr>
          <w:ilvl w:val="0"/>
          <w:numId w:val="4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 w:hint="eastAsia"/>
        </w:rPr>
        <w:t>依據個別輔導計畫新學年度教育目標擬定課程規劃。</w:t>
      </w:r>
    </w:p>
    <w:p w14:paraId="14262D7C" w14:textId="00428D6E" w:rsidR="00553002" w:rsidRPr="004B2E17" w:rsidRDefault="00C41D67" w:rsidP="00C41D67">
      <w:pPr>
        <w:numPr>
          <w:ilvl w:val="0"/>
          <w:numId w:val="4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審議資賦優異學生課程需求</w:t>
      </w:r>
      <w:proofErr w:type="gramStart"/>
      <w:r w:rsidRPr="004B2E17">
        <w:rPr>
          <w:rFonts w:ascii="標楷體" w:eastAsia="標楷體" w:hAnsi="標楷體"/>
        </w:rPr>
        <w:t>彙整表</w:t>
      </w:r>
      <w:proofErr w:type="gramEnd"/>
      <w:r w:rsidRPr="004B2E17">
        <w:rPr>
          <w:rFonts w:ascii="標楷體" w:eastAsia="標楷體" w:hAnsi="標楷體"/>
        </w:rPr>
        <w:t>。</w:t>
      </w:r>
    </w:p>
    <w:p w14:paraId="17ABB9CD" w14:textId="14387554" w:rsidR="00553002" w:rsidRPr="004B2E17" w:rsidRDefault="00C41D67" w:rsidP="00C41D67">
      <w:pPr>
        <w:numPr>
          <w:ilvl w:val="0"/>
          <w:numId w:val="4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審議特殊教育課程與教學調整計畫。</w:t>
      </w:r>
    </w:p>
    <w:p w14:paraId="3203B973" w14:textId="1BB9F539" w:rsidR="00553002" w:rsidRPr="004B2E17" w:rsidRDefault="00C41D67" w:rsidP="00C41D67">
      <w:pPr>
        <w:numPr>
          <w:ilvl w:val="0"/>
          <w:numId w:val="4"/>
        </w:numPr>
        <w:spacing w:line="360" w:lineRule="exact"/>
        <w:ind w:left="2016" w:hanging="74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審議資優課程規劃及節數配置表。</w:t>
      </w:r>
    </w:p>
    <w:p w14:paraId="53EE51A9" w14:textId="77777777" w:rsidR="00553002" w:rsidRPr="004B2E17" w:rsidRDefault="00441C13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【決  議】</w:t>
      </w:r>
    </w:p>
    <w:p w14:paraId="68C0AAA6" w14:textId="77777777" w:rsidR="00553002" w:rsidRPr="004B2E17" w:rsidRDefault="00553002">
      <w:pPr>
        <w:rPr>
          <w:rFonts w:ascii="標楷體" w:eastAsia="標楷體" w:hAnsi="標楷體" w:hint="eastAsia"/>
          <w:szCs w:val="24"/>
        </w:rPr>
      </w:pPr>
    </w:p>
    <w:p w14:paraId="425F93D2" w14:textId="51903D9D" w:rsidR="00553002" w:rsidRPr="004B2E17" w:rsidRDefault="00441C13" w:rsidP="00113011">
      <w:pPr>
        <w:numPr>
          <w:ilvl w:val="0"/>
          <w:numId w:val="2"/>
        </w:numPr>
        <w:ind w:left="284" w:hanging="284"/>
        <w:rPr>
          <w:rFonts w:ascii="標楷體" w:eastAsia="標楷體" w:hAnsi="標楷體"/>
        </w:rPr>
      </w:pPr>
      <w:r w:rsidRPr="004B2E17">
        <w:rPr>
          <w:rFonts w:ascii="標楷體" w:eastAsia="標楷體" w:hAnsi="標楷體"/>
          <w:szCs w:val="24"/>
        </w:rPr>
        <w:t>學校特殊教育推行委員會應納入資優教育教師代表、</w:t>
      </w:r>
      <w:r w:rsidR="00113011" w:rsidRPr="004B2E17">
        <w:rPr>
          <w:rFonts w:ascii="標楷體" w:eastAsia="標楷體" w:hAnsi="標楷體" w:hint="eastAsia"/>
          <w:szCs w:val="24"/>
        </w:rPr>
        <w:t>資賦優異</w:t>
      </w:r>
      <w:r w:rsidRPr="004B2E17">
        <w:rPr>
          <w:rFonts w:ascii="標楷體" w:eastAsia="標楷體" w:hAnsi="標楷體"/>
          <w:szCs w:val="24"/>
        </w:rPr>
        <w:t>學生及</w:t>
      </w:r>
      <w:r w:rsidR="00113011" w:rsidRPr="004B2E17">
        <w:rPr>
          <w:rFonts w:ascii="標楷體" w:eastAsia="標楷體" w:hAnsi="標楷體" w:hint="eastAsia"/>
          <w:szCs w:val="24"/>
        </w:rPr>
        <w:t>資賦優異</w:t>
      </w:r>
      <w:r w:rsidR="00113011" w:rsidRPr="004B2E17">
        <w:rPr>
          <w:rFonts w:ascii="標楷體" w:eastAsia="標楷體" w:hAnsi="標楷體"/>
          <w:szCs w:val="24"/>
        </w:rPr>
        <w:t>學生</w:t>
      </w:r>
      <w:r w:rsidRPr="004B2E17">
        <w:rPr>
          <w:rFonts w:ascii="標楷體" w:eastAsia="標楷體" w:hAnsi="標楷體"/>
          <w:szCs w:val="24"/>
        </w:rPr>
        <w:t>家長代表。</w:t>
      </w:r>
    </w:p>
    <w:p w14:paraId="67B6C03F" w14:textId="77777777" w:rsidR="00553002" w:rsidRPr="004B2E17" w:rsidRDefault="00441C13" w:rsidP="00113011">
      <w:pPr>
        <w:numPr>
          <w:ilvl w:val="0"/>
          <w:numId w:val="2"/>
        </w:numPr>
        <w:ind w:left="284" w:hanging="284"/>
        <w:rPr>
          <w:rFonts w:ascii="標楷體" w:eastAsia="標楷體" w:hAnsi="標楷體"/>
        </w:rPr>
      </w:pPr>
      <w:proofErr w:type="gramStart"/>
      <w:r w:rsidRPr="004B2E17">
        <w:rPr>
          <w:rFonts w:ascii="標楷體" w:eastAsia="標楷體" w:hAnsi="標楷體"/>
          <w:szCs w:val="24"/>
        </w:rPr>
        <w:t>未設資優</w:t>
      </w:r>
      <w:proofErr w:type="gramEnd"/>
      <w:r w:rsidRPr="004B2E17">
        <w:rPr>
          <w:rFonts w:ascii="標楷體" w:eastAsia="標楷體" w:hAnsi="標楷體"/>
          <w:szCs w:val="24"/>
        </w:rPr>
        <w:t>教育班級且該</w:t>
      </w:r>
      <w:proofErr w:type="gramStart"/>
      <w:r w:rsidRPr="004B2E17">
        <w:rPr>
          <w:rFonts w:ascii="標楷體" w:eastAsia="標楷體" w:hAnsi="標楷體"/>
          <w:szCs w:val="24"/>
        </w:rPr>
        <w:t>校無資</w:t>
      </w:r>
      <w:proofErr w:type="gramEnd"/>
      <w:r w:rsidRPr="004B2E17">
        <w:rPr>
          <w:rFonts w:ascii="標楷體" w:eastAsia="標楷體" w:hAnsi="標楷體"/>
          <w:szCs w:val="24"/>
        </w:rPr>
        <w:t>優教育專長人員之學校，必要時得邀請</w:t>
      </w:r>
      <w:proofErr w:type="gramStart"/>
      <w:r w:rsidRPr="004B2E17">
        <w:rPr>
          <w:rFonts w:ascii="標楷體" w:eastAsia="標楷體" w:hAnsi="標楷體"/>
          <w:szCs w:val="24"/>
        </w:rPr>
        <w:t>本縣資優</w:t>
      </w:r>
      <w:proofErr w:type="gramEnd"/>
      <w:r w:rsidRPr="004B2E17">
        <w:rPr>
          <w:rFonts w:ascii="標楷體" w:eastAsia="標楷體" w:hAnsi="標楷體"/>
          <w:szCs w:val="24"/>
        </w:rPr>
        <w:t>教育巡迴輔導教師或鄰近學校資優教育教師擔任委員。</w:t>
      </w:r>
    </w:p>
    <w:p w14:paraId="68FA0C5F" w14:textId="77777777" w:rsidR="00553002" w:rsidRPr="004B2E17" w:rsidRDefault="00553002">
      <w:pPr>
        <w:rPr>
          <w:rFonts w:ascii="標楷體" w:eastAsia="標楷體" w:hAnsi="標楷體"/>
          <w:szCs w:val="24"/>
        </w:rPr>
      </w:pPr>
    </w:p>
    <w:p w14:paraId="5BB99065" w14:textId="77777777" w:rsidR="00553002" w:rsidRPr="004B2E17" w:rsidRDefault="00441C13">
      <w:pPr>
        <w:rPr>
          <w:rFonts w:ascii="標楷體" w:eastAsia="標楷體" w:hAnsi="標楷體"/>
          <w:b/>
          <w:sz w:val="28"/>
          <w:szCs w:val="28"/>
        </w:rPr>
      </w:pPr>
      <w:r w:rsidRPr="004B2E17">
        <w:rPr>
          <w:rFonts w:ascii="標楷體" w:eastAsia="標楷體" w:hAnsi="標楷體"/>
          <w:b/>
          <w:sz w:val="28"/>
          <w:szCs w:val="28"/>
        </w:rPr>
        <w:t>課程發展委員會：</w:t>
      </w:r>
    </w:p>
    <w:p w14:paraId="78E56481" w14:textId="77777777" w:rsidR="00553002" w:rsidRPr="004B2E17" w:rsidRDefault="00441C13">
      <w:pPr>
        <w:spacing w:line="360" w:lineRule="exact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提案討論：</w:t>
      </w:r>
    </w:p>
    <w:p w14:paraId="134DA5B2" w14:textId="77777777" w:rsidR="00553002" w:rsidRPr="004B2E17" w:rsidRDefault="00553002">
      <w:pPr>
        <w:spacing w:line="360" w:lineRule="exact"/>
        <w:rPr>
          <w:rFonts w:ascii="標楷體" w:eastAsia="標楷體" w:hAnsi="標楷體"/>
        </w:rPr>
      </w:pPr>
    </w:p>
    <w:p w14:paraId="24DA68D2" w14:textId="651265A3" w:rsidR="00553002" w:rsidRPr="004B2E17" w:rsidRDefault="00441C13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【案由</w:t>
      </w:r>
      <w:r w:rsidR="00F742AC" w:rsidRPr="004B2E17">
        <w:rPr>
          <w:rFonts w:ascii="新細明體" w:hAnsi="新細明體" w:hint="eastAsia"/>
        </w:rPr>
        <w:t>○</w:t>
      </w:r>
      <w:r w:rsidR="00F742AC" w:rsidRPr="004B2E17">
        <w:rPr>
          <w:rFonts w:ascii="標楷體" w:eastAsia="標楷體" w:hAnsi="標楷體"/>
        </w:rPr>
        <w:t>】審議</w:t>
      </w:r>
      <w:r w:rsidR="00F742AC" w:rsidRPr="004B2E17">
        <w:rPr>
          <w:rFonts w:ascii="新細明體" w:hAnsi="新細明體" w:hint="eastAsia"/>
        </w:rPr>
        <w:t>○○○</w:t>
      </w:r>
      <w:r w:rsidRPr="004B2E17">
        <w:rPr>
          <w:rFonts w:ascii="標楷體" w:eastAsia="標楷體" w:hAnsi="標楷體"/>
        </w:rPr>
        <w:t>學年度特殊教育（資賦優異類）課程計畫，提請討論。</w:t>
      </w:r>
    </w:p>
    <w:p w14:paraId="69F3FAE1" w14:textId="77777777" w:rsidR="00553002" w:rsidRPr="004B2E17" w:rsidRDefault="00441C13">
      <w:pPr>
        <w:spacing w:line="360" w:lineRule="exact"/>
        <w:ind w:left="1749" w:hanging="1183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【說  明】</w:t>
      </w:r>
    </w:p>
    <w:p w14:paraId="4FEC8B97" w14:textId="77777777" w:rsidR="00553002" w:rsidRPr="004B2E17" w:rsidRDefault="00441C13">
      <w:pPr>
        <w:numPr>
          <w:ilvl w:val="0"/>
          <w:numId w:val="3"/>
        </w:numPr>
        <w:spacing w:line="360" w:lineRule="exact"/>
        <w:ind w:left="1736" w:hanging="76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審議特殊教育課程與教學調整計畫。</w:t>
      </w:r>
    </w:p>
    <w:p w14:paraId="40B3F161" w14:textId="77777777" w:rsidR="00553002" w:rsidRPr="004B2E17" w:rsidRDefault="00441C13">
      <w:pPr>
        <w:numPr>
          <w:ilvl w:val="0"/>
          <w:numId w:val="3"/>
        </w:numPr>
        <w:spacing w:line="360" w:lineRule="exact"/>
        <w:ind w:left="1736" w:hanging="76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審議資優課程規劃及節數配置表。</w:t>
      </w:r>
    </w:p>
    <w:p w14:paraId="523FE1B1" w14:textId="66B5CABD" w:rsidR="00553002" w:rsidRPr="004B2E17" w:rsidRDefault="00441C13">
      <w:pPr>
        <w:numPr>
          <w:ilvl w:val="0"/>
          <w:numId w:val="3"/>
        </w:numPr>
        <w:spacing w:line="360" w:lineRule="exact"/>
        <w:ind w:left="1736" w:hanging="760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審議特殊教育（資賦優異類）課程計畫。</w:t>
      </w:r>
    </w:p>
    <w:p w14:paraId="672F8F65" w14:textId="49463983" w:rsidR="00D963E0" w:rsidRPr="004B2E17" w:rsidRDefault="00E105F0">
      <w:pPr>
        <w:numPr>
          <w:ilvl w:val="0"/>
          <w:numId w:val="3"/>
        </w:numPr>
        <w:spacing w:line="360" w:lineRule="exact"/>
        <w:ind w:left="1736" w:hanging="760"/>
        <w:rPr>
          <w:rFonts w:ascii="標楷體" w:eastAsia="標楷體" w:hAnsi="標楷體"/>
        </w:rPr>
      </w:pPr>
      <w:r w:rsidRPr="004B2E17">
        <w:rPr>
          <w:rFonts w:ascii="標楷體" w:eastAsia="標楷體" w:hAnsi="標楷體" w:hint="eastAsia"/>
        </w:rPr>
        <w:t>特殊教育</w:t>
      </w:r>
      <w:r w:rsidR="00BF05CB" w:rsidRPr="004B2E17">
        <w:rPr>
          <w:rFonts w:ascii="標楷體" w:eastAsia="標楷體" w:hAnsi="標楷體" w:hint="eastAsia"/>
        </w:rPr>
        <w:t>課程</w:t>
      </w:r>
      <w:r w:rsidRPr="004B2E17">
        <w:rPr>
          <w:rFonts w:ascii="標楷體" w:eastAsia="標楷體" w:hAnsi="標楷體" w:hint="eastAsia"/>
        </w:rPr>
        <w:t>優先排課之</w:t>
      </w:r>
      <w:r w:rsidR="009C03C0" w:rsidRPr="004B2E17">
        <w:rPr>
          <w:rFonts w:ascii="標楷體" w:eastAsia="標楷體" w:hAnsi="標楷體" w:hint="eastAsia"/>
        </w:rPr>
        <w:t>需求</w:t>
      </w:r>
      <w:r w:rsidRPr="004B2E17">
        <w:rPr>
          <w:rFonts w:ascii="標楷體" w:eastAsia="標楷體" w:hAnsi="標楷體" w:hint="eastAsia"/>
        </w:rPr>
        <w:t>請教務處協助</w:t>
      </w:r>
      <w:r w:rsidR="00BF05CB" w:rsidRPr="004B2E17">
        <w:rPr>
          <w:rFonts w:ascii="標楷體" w:eastAsia="標楷體" w:hAnsi="標楷體" w:hint="eastAsia"/>
        </w:rPr>
        <w:t>。</w:t>
      </w:r>
    </w:p>
    <w:p w14:paraId="77C219C4" w14:textId="77777777" w:rsidR="00553002" w:rsidRPr="004B2E17" w:rsidRDefault="00441C13">
      <w:pPr>
        <w:pStyle w:val="a3"/>
        <w:spacing w:line="360" w:lineRule="exact"/>
        <w:ind w:firstLine="86"/>
        <w:rPr>
          <w:rFonts w:ascii="標楷體" w:eastAsia="標楷體" w:hAnsi="標楷體"/>
        </w:rPr>
      </w:pPr>
      <w:r w:rsidRPr="004B2E17">
        <w:rPr>
          <w:rFonts w:ascii="標楷體" w:eastAsia="標楷體" w:hAnsi="標楷體"/>
        </w:rPr>
        <w:t>【決  議】</w:t>
      </w:r>
    </w:p>
    <w:p w14:paraId="6C636591" w14:textId="77777777" w:rsidR="00553002" w:rsidRPr="004B2E17" w:rsidRDefault="00553002">
      <w:pPr>
        <w:spacing w:line="360" w:lineRule="exact"/>
        <w:rPr>
          <w:rFonts w:ascii="標楷體" w:eastAsia="標楷體" w:hAnsi="標楷體"/>
        </w:rPr>
      </w:pPr>
    </w:p>
    <w:p w14:paraId="5A0B033E" w14:textId="7618FBBE" w:rsidR="00553002" w:rsidRPr="004B2E17" w:rsidRDefault="00441C13" w:rsidP="007D57EC">
      <w:pPr>
        <w:pStyle w:val="a3"/>
        <w:numPr>
          <w:ilvl w:val="0"/>
          <w:numId w:val="2"/>
        </w:numPr>
        <w:rPr>
          <w:rFonts w:ascii="標楷體" w:eastAsia="標楷體" w:hAnsi="標楷體"/>
        </w:rPr>
      </w:pPr>
      <w:r w:rsidRPr="004B2E17">
        <w:rPr>
          <w:rFonts w:ascii="標楷體" w:eastAsia="標楷體" w:hAnsi="標楷體" w:cs="新細明體"/>
          <w:szCs w:val="24"/>
        </w:rPr>
        <w:t>學校課程發展委員會應納入特殊教育教師代表。</w:t>
      </w:r>
    </w:p>
    <w:sectPr w:rsidR="00553002" w:rsidRPr="004B2E17">
      <w:pgSz w:w="11906" w:h="16838"/>
      <w:pgMar w:top="851" w:right="851" w:bottom="851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1B2C" w14:textId="77777777" w:rsidR="00D924D6" w:rsidRDefault="00D924D6">
      <w:r>
        <w:separator/>
      </w:r>
    </w:p>
  </w:endnote>
  <w:endnote w:type="continuationSeparator" w:id="0">
    <w:p w14:paraId="5CF3086F" w14:textId="77777777" w:rsidR="00D924D6" w:rsidRDefault="00D9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1042B" w14:textId="77777777" w:rsidR="00D924D6" w:rsidRDefault="00D924D6">
      <w:r>
        <w:rPr>
          <w:color w:val="000000"/>
        </w:rPr>
        <w:separator/>
      </w:r>
    </w:p>
  </w:footnote>
  <w:footnote w:type="continuationSeparator" w:id="0">
    <w:p w14:paraId="2928ADAF" w14:textId="77777777" w:rsidR="00D924D6" w:rsidRDefault="00D92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F32E3"/>
    <w:multiLevelType w:val="multilevel"/>
    <w:tmpl w:val="EBE67124"/>
    <w:lvl w:ilvl="0">
      <w:start w:val="1"/>
      <w:numFmt w:val="taiwaneseCountingThousand"/>
      <w:lvlText w:val="（%1）"/>
      <w:lvlJc w:val="left"/>
      <w:pPr>
        <w:ind w:left="1984" w:hanging="425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-851" w:hanging="567"/>
      </w:pPr>
    </w:lvl>
    <w:lvl w:ilvl="2">
      <w:start w:val="1"/>
      <w:numFmt w:val="decimal"/>
      <w:lvlText w:val="%1.%2.%3."/>
      <w:lvlJc w:val="left"/>
      <w:pPr>
        <w:ind w:left="-709" w:hanging="709"/>
      </w:pPr>
    </w:lvl>
    <w:lvl w:ilvl="3">
      <w:start w:val="1"/>
      <w:numFmt w:val="decimal"/>
      <w:lvlText w:val="%1.%2.%3.%4."/>
      <w:lvlJc w:val="left"/>
      <w:pPr>
        <w:ind w:left="-567" w:hanging="851"/>
      </w:pPr>
    </w:lvl>
    <w:lvl w:ilvl="4">
      <w:start w:val="1"/>
      <w:numFmt w:val="decimal"/>
      <w:lvlText w:val="%1.%2.%3.%4.%5."/>
      <w:lvlJc w:val="left"/>
      <w:pPr>
        <w:ind w:left="-426" w:hanging="992"/>
      </w:pPr>
    </w:lvl>
    <w:lvl w:ilvl="5">
      <w:start w:val="1"/>
      <w:numFmt w:val="decimal"/>
      <w:lvlText w:val="%1.%2.%3.%4.%5.%6."/>
      <w:lvlJc w:val="left"/>
      <w:pPr>
        <w:ind w:left="-284" w:hanging="1134"/>
      </w:pPr>
    </w:lvl>
    <w:lvl w:ilvl="6">
      <w:start w:val="1"/>
      <w:numFmt w:val="decimal"/>
      <w:lvlText w:val="%1.%2.%3.%4.%5.%6.%7."/>
      <w:lvlJc w:val="left"/>
      <w:pPr>
        <w:ind w:left="-142" w:hanging="1276"/>
      </w:pPr>
    </w:lvl>
    <w:lvl w:ilvl="7">
      <w:start w:val="1"/>
      <w:numFmt w:val="decimal"/>
      <w:lvlText w:val="%1.%2.%3.%4.%5.%6.%7.%8."/>
      <w:lvlJc w:val="left"/>
      <w:pPr>
        <w:ind w:left="0" w:hanging="1418"/>
      </w:pPr>
    </w:lvl>
    <w:lvl w:ilvl="8">
      <w:start w:val="1"/>
      <w:numFmt w:val="decimal"/>
      <w:lvlText w:val="%1.%2.%3.%4.%5.%6.%7.%8.%9."/>
      <w:lvlJc w:val="left"/>
      <w:pPr>
        <w:ind w:left="141" w:hanging="1559"/>
      </w:pPr>
    </w:lvl>
  </w:abstractNum>
  <w:abstractNum w:abstractNumId="1" w15:restartNumberingAfterBreak="0">
    <w:nsid w:val="52D17601"/>
    <w:multiLevelType w:val="multilevel"/>
    <w:tmpl w:val="906E55E4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D61842"/>
    <w:multiLevelType w:val="multilevel"/>
    <w:tmpl w:val="8804A252"/>
    <w:lvl w:ilvl="0">
      <w:numFmt w:val="bullet"/>
      <w:lvlText w:val="＊"/>
      <w:lvlJc w:val="left"/>
      <w:pPr>
        <w:ind w:left="480" w:hanging="480"/>
      </w:pPr>
      <w:rPr>
        <w:rFonts w:ascii="標楷體" w:eastAsia="標楷體" w:hAnsi="標楷體" w:cs="標楷體"/>
        <w:b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 w15:restartNumberingAfterBreak="0">
    <w:nsid w:val="5C975D10"/>
    <w:multiLevelType w:val="multilevel"/>
    <w:tmpl w:val="0276D4A2"/>
    <w:lvl w:ilvl="0">
      <w:start w:val="1"/>
      <w:numFmt w:val="taiwaneseCountingThousand"/>
      <w:lvlText w:val="（%1）"/>
      <w:lvlJc w:val="left"/>
      <w:pPr>
        <w:ind w:left="1984" w:hanging="425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-851" w:hanging="567"/>
      </w:pPr>
    </w:lvl>
    <w:lvl w:ilvl="2">
      <w:start w:val="1"/>
      <w:numFmt w:val="decimal"/>
      <w:lvlText w:val="%1.%2.%3."/>
      <w:lvlJc w:val="left"/>
      <w:pPr>
        <w:ind w:left="-709" w:hanging="709"/>
      </w:pPr>
    </w:lvl>
    <w:lvl w:ilvl="3">
      <w:start w:val="1"/>
      <w:numFmt w:val="decimal"/>
      <w:lvlText w:val="%1.%2.%3.%4."/>
      <w:lvlJc w:val="left"/>
      <w:pPr>
        <w:ind w:left="-567" w:hanging="851"/>
      </w:pPr>
    </w:lvl>
    <w:lvl w:ilvl="4">
      <w:start w:val="1"/>
      <w:numFmt w:val="decimal"/>
      <w:lvlText w:val="%1.%2.%3.%4.%5."/>
      <w:lvlJc w:val="left"/>
      <w:pPr>
        <w:ind w:left="-426" w:hanging="992"/>
      </w:pPr>
    </w:lvl>
    <w:lvl w:ilvl="5">
      <w:start w:val="1"/>
      <w:numFmt w:val="decimal"/>
      <w:lvlText w:val="%1.%2.%3.%4.%5.%6."/>
      <w:lvlJc w:val="left"/>
      <w:pPr>
        <w:ind w:left="-284" w:hanging="1134"/>
      </w:pPr>
    </w:lvl>
    <w:lvl w:ilvl="6">
      <w:start w:val="1"/>
      <w:numFmt w:val="decimal"/>
      <w:lvlText w:val="%1.%2.%3.%4.%5.%6.%7."/>
      <w:lvlJc w:val="left"/>
      <w:pPr>
        <w:ind w:left="-142" w:hanging="1276"/>
      </w:pPr>
    </w:lvl>
    <w:lvl w:ilvl="7">
      <w:start w:val="1"/>
      <w:numFmt w:val="decimal"/>
      <w:lvlText w:val="%1.%2.%3.%4.%5.%6.%7.%8."/>
      <w:lvlJc w:val="left"/>
      <w:pPr>
        <w:ind w:left="0" w:hanging="1418"/>
      </w:pPr>
    </w:lvl>
    <w:lvl w:ilvl="8">
      <w:start w:val="1"/>
      <w:numFmt w:val="decimal"/>
      <w:lvlText w:val="%1.%2.%3.%4.%5.%6.%7.%8.%9."/>
      <w:lvlJc w:val="left"/>
      <w:pPr>
        <w:ind w:left="141" w:hanging="155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02"/>
    <w:rsid w:val="00113011"/>
    <w:rsid w:val="0013475A"/>
    <w:rsid w:val="001D7B24"/>
    <w:rsid w:val="00302E08"/>
    <w:rsid w:val="003E7C90"/>
    <w:rsid w:val="00441C13"/>
    <w:rsid w:val="004B2E17"/>
    <w:rsid w:val="00553002"/>
    <w:rsid w:val="006212BD"/>
    <w:rsid w:val="0070753C"/>
    <w:rsid w:val="007161AB"/>
    <w:rsid w:val="00727388"/>
    <w:rsid w:val="007A6C60"/>
    <w:rsid w:val="007D57EC"/>
    <w:rsid w:val="007F6525"/>
    <w:rsid w:val="00827A16"/>
    <w:rsid w:val="00901ED3"/>
    <w:rsid w:val="009C03C0"/>
    <w:rsid w:val="00AB5BAC"/>
    <w:rsid w:val="00BF05CB"/>
    <w:rsid w:val="00C41D67"/>
    <w:rsid w:val="00D74D3E"/>
    <w:rsid w:val="00D924D6"/>
    <w:rsid w:val="00D963E0"/>
    <w:rsid w:val="00E105F0"/>
    <w:rsid w:val="00F742AC"/>
    <w:rsid w:val="00F7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72CBA9"/>
  <w15:docId w15:val="{9B713DE9-1A49-4DDA-8B45-6792E7EF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uiPriority w:val="9"/>
    <w:qFormat/>
    <w:pPr>
      <w:autoSpaceDE w:val="0"/>
      <w:ind w:right="37"/>
      <w:jc w:val="center"/>
      <w:outlineLvl w:val="0"/>
    </w:pPr>
    <w:rPr>
      <w:rFonts w:ascii="微軟正黑體" w:eastAsia="微軟正黑體" w:hAnsi="微軟正黑體" w:cs="微軟正黑體"/>
      <w:b/>
      <w:bCs/>
      <w:kern w:val="0"/>
      <w:sz w:val="40"/>
      <w:szCs w:val="40"/>
      <w:lang w:val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customStyle="1" w:styleId="10">
    <w:name w:val="標題 1 字元"/>
    <w:basedOn w:val="a0"/>
    <w:rPr>
      <w:rFonts w:ascii="微軟正黑體" w:eastAsia="微軟正黑體" w:hAnsi="微軟正黑體" w:cs="微軟正黑體"/>
      <w:b/>
      <w:bCs/>
      <w:kern w:val="0"/>
      <w:sz w:val="40"/>
      <w:szCs w:val="40"/>
      <w:lang w:val="zh-TW" w:bidi="zh-TW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靖雅 黃</cp:lastModifiedBy>
  <cp:revision>2</cp:revision>
  <cp:lastPrinted>2025-05-02T01:24:00Z</cp:lastPrinted>
  <dcterms:created xsi:type="dcterms:W3CDTF">2025-05-02T06:18:00Z</dcterms:created>
  <dcterms:modified xsi:type="dcterms:W3CDTF">2025-05-02T06:18:00Z</dcterms:modified>
</cp:coreProperties>
</file>