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3EC5" w14:textId="77777777" w:rsidR="00D532C8" w:rsidRPr="0084087D" w:rsidRDefault="00AB59E2">
      <w:pPr>
        <w:snapToGrid w:val="0"/>
        <w:spacing w:line="500" w:lineRule="exact"/>
        <w:ind w:left="0" w:right="-62" w:firstLine="0"/>
        <w:rPr>
          <w:rFonts w:ascii="標楷體" w:eastAsia="標楷體" w:hAnsi="標楷體"/>
          <w:sz w:val="28"/>
          <w:szCs w:val="28"/>
        </w:rPr>
      </w:pPr>
      <w:r w:rsidRPr="0084087D">
        <w:rPr>
          <w:rFonts w:ascii="標楷體" w:eastAsia="標楷體" w:hAnsi="標楷體"/>
          <w:sz w:val="28"/>
          <w:szCs w:val="28"/>
        </w:rPr>
        <w:t>附件7</w:t>
      </w:r>
    </w:p>
    <w:p w14:paraId="767D09F8" w14:textId="7DF77725" w:rsidR="00D532C8" w:rsidRPr="0084087D" w:rsidRDefault="00AB59E2">
      <w:pPr>
        <w:snapToGrid w:val="0"/>
        <w:spacing w:line="500" w:lineRule="exact"/>
        <w:ind w:left="0" w:right="-62" w:firstLine="0"/>
        <w:jc w:val="center"/>
      </w:pPr>
      <w:r w:rsidRPr="0084087D">
        <w:rPr>
          <w:rFonts w:ascii="標楷體" w:eastAsia="標楷體" w:hAnsi="標楷體"/>
          <w:b/>
          <w:bCs/>
          <w:sz w:val="32"/>
          <w:szCs w:val="28"/>
        </w:rPr>
        <w:t>彰化縣</w:t>
      </w:r>
      <w:r w:rsidR="00C22F7A" w:rsidRPr="0084087D">
        <w:rPr>
          <w:rFonts w:ascii="標楷體" w:eastAsia="標楷體" w:hAnsi="標楷體" w:hint="eastAsia"/>
          <w:b/>
          <w:bCs/>
          <w:sz w:val="32"/>
          <w:szCs w:val="28"/>
        </w:rPr>
        <w:t>○○○</w:t>
      </w:r>
      <w:r w:rsidRPr="0084087D">
        <w:rPr>
          <w:rFonts w:ascii="標楷體" w:eastAsia="標楷體" w:hAnsi="標楷體"/>
          <w:b/>
          <w:bCs/>
          <w:sz w:val="32"/>
          <w:szCs w:val="28"/>
        </w:rPr>
        <w:t>學年</w:t>
      </w:r>
      <w:r w:rsidR="009E5275" w:rsidRPr="0084087D">
        <w:rPr>
          <w:rFonts w:ascii="標楷體" w:eastAsia="標楷體" w:hAnsi="標楷體" w:hint="eastAsia"/>
          <w:b/>
          <w:bCs/>
          <w:sz w:val="32"/>
          <w:szCs w:val="28"/>
        </w:rPr>
        <w:t>高中/</w:t>
      </w:r>
      <w:r w:rsidRPr="0084087D">
        <w:rPr>
          <w:rFonts w:ascii="標楷體" w:eastAsia="標楷體" w:hAnsi="標楷體"/>
          <w:b/>
          <w:bCs/>
          <w:sz w:val="32"/>
          <w:szCs w:val="28"/>
        </w:rPr>
        <w:t>國民中小學【資賦優異類】特殊教育課程計畫備查</w:t>
      </w:r>
    </w:p>
    <w:p w14:paraId="35F45958" w14:textId="77777777" w:rsidR="00D532C8" w:rsidRPr="0084087D" w:rsidRDefault="00AB59E2">
      <w:pPr>
        <w:snapToGrid w:val="0"/>
        <w:spacing w:line="500" w:lineRule="exact"/>
        <w:ind w:left="0" w:right="-62" w:firstLine="0"/>
        <w:jc w:val="center"/>
        <w:rPr>
          <w:rFonts w:ascii="標楷體" w:eastAsia="標楷體" w:hAnsi="標楷體"/>
          <w:b/>
          <w:bCs/>
          <w:sz w:val="32"/>
          <w:szCs w:val="28"/>
        </w:rPr>
      </w:pPr>
      <w:r w:rsidRPr="0084087D">
        <w:rPr>
          <w:rFonts w:ascii="標楷體" w:eastAsia="標楷體" w:hAnsi="標楷體"/>
          <w:b/>
          <w:bCs/>
          <w:sz w:val="32"/>
          <w:szCs w:val="28"/>
        </w:rPr>
        <w:t>自我檢核表</w:t>
      </w:r>
    </w:p>
    <w:p w14:paraId="7A144E52" w14:textId="77777777" w:rsidR="00D532C8" w:rsidRPr="0084087D" w:rsidRDefault="00AB59E2">
      <w:pPr>
        <w:snapToGrid w:val="0"/>
        <w:spacing w:line="500" w:lineRule="exact"/>
        <w:ind w:left="0" w:right="-62" w:firstLine="0"/>
        <w:rPr>
          <w:rFonts w:ascii="標楷體" w:eastAsia="標楷體" w:hAnsi="標楷體"/>
          <w:bCs/>
          <w:sz w:val="28"/>
          <w:szCs w:val="28"/>
        </w:rPr>
      </w:pPr>
      <w:r w:rsidRPr="0084087D">
        <w:rPr>
          <w:rFonts w:ascii="標楷體" w:eastAsia="標楷體" w:hAnsi="標楷體"/>
          <w:bCs/>
          <w:sz w:val="28"/>
          <w:szCs w:val="28"/>
        </w:rPr>
        <w:t xml:space="preserve">學校：_________________     </w:t>
      </w:r>
    </w:p>
    <w:p w14:paraId="780D9952" w14:textId="15DB729D" w:rsidR="00D532C8" w:rsidRPr="0084087D" w:rsidRDefault="00AB59E2">
      <w:pPr>
        <w:snapToGrid w:val="0"/>
        <w:spacing w:line="500" w:lineRule="exact"/>
        <w:ind w:left="0" w:right="-62" w:firstLine="0"/>
      </w:pPr>
      <w:proofErr w:type="gramStart"/>
      <w:r w:rsidRPr="0084087D">
        <w:rPr>
          <w:rFonts w:ascii="標楷體" w:eastAsia="標楷體" w:hAnsi="標楷體"/>
          <w:bCs/>
          <w:sz w:val="28"/>
          <w:szCs w:val="28"/>
        </w:rPr>
        <w:t>班型</w:t>
      </w:r>
      <w:proofErr w:type="gramEnd"/>
      <w:r w:rsidRPr="0084087D">
        <w:rPr>
          <w:rFonts w:ascii="標楷體" w:eastAsia="標楷體" w:hAnsi="標楷體"/>
          <w:bCs/>
          <w:sz w:val="28"/>
          <w:szCs w:val="28"/>
        </w:rPr>
        <w:t>：□分散式</w:t>
      </w:r>
      <w:r w:rsidR="007366CD" w:rsidRPr="0084087D">
        <w:rPr>
          <w:rFonts w:ascii="標楷體" w:eastAsia="標楷體" w:hAnsi="標楷體" w:hint="eastAsia"/>
          <w:bCs/>
          <w:sz w:val="28"/>
          <w:szCs w:val="28"/>
        </w:rPr>
        <w:t>資優</w:t>
      </w:r>
      <w:r w:rsidRPr="0084087D">
        <w:rPr>
          <w:rFonts w:ascii="標楷體" w:eastAsia="標楷體" w:hAnsi="標楷體"/>
          <w:bCs/>
          <w:sz w:val="28"/>
          <w:szCs w:val="28"/>
        </w:rPr>
        <w:t>資源班 □資優巡迴輔導</w:t>
      </w:r>
      <w:r w:rsidR="007366CD" w:rsidRPr="0084087D">
        <w:rPr>
          <w:rFonts w:ascii="標楷體" w:eastAsia="標楷體" w:hAnsi="標楷體" w:hint="eastAsia"/>
          <w:bCs/>
          <w:sz w:val="28"/>
          <w:szCs w:val="28"/>
        </w:rPr>
        <w:t>班</w:t>
      </w:r>
      <w:r w:rsidRPr="0084087D">
        <w:rPr>
          <w:rFonts w:ascii="標楷體" w:eastAsia="標楷體" w:hAnsi="標楷體"/>
          <w:bCs/>
          <w:sz w:val="28"/>
          <w:szCs w:val="28"/>
        </w:rPr>
        <w:t xml:space="preserve"> □學生接受巡迴輔導服務</w:t>
      </w:r>
    </w:p>
    <w:p w14:paraId="3CBFD09B" w14:textId="77777777" w:rsidR="00D532C8" w:rsidRPr="0084087D" w:rsidRDefault="00D532C8">
      <w:pPr>
        <w:snapToGrid w:val="0"/>
        <w:spacing w:line="500" w:lineRule="exact"/>
        <w:ind w:left="0" w:right="-62" w:firstLine="0"/>
        <w:rPr>
          <w:rFonts w:ascii="標楷體" w:eastAsia="標楷體" w:hAnsi="標楷體"/>
          <w:bCs/>
          <w:sz w:val="28"/>
          <w:szCs w:val="28"/>
        </w:rPr>
      </w:pPr>
    </w:p>
    <w:tbl>
      <w:tblPr>
        <w:tblW w:w="11057" w:type="dxa"/>
        <w:tblInd w:w="-2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567"/>
        <w:gridCol w:w="3402"/>
        <w:gridCol w:w="3696"/>
        <w:gridCol w:w="851"/>
        <w:gridCol w:w="1690"/>
      </w:tblGrid>
      <w:tr w:rsidR="0084087D" w:rsidRPr="0084087D" w14:paraId="14874986" w14:textId="77777777">
        <w:trPr>
          <w:trHeight w:val="458"/>
          <w:tblHeader/>
        </w:trPr>
        <w:tc>
          <w:tcPr>
            <w:tcW w:w="8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2A0DA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84087D">
              <w:rPr>
                <w:rFonts w:ascii="標楷體" w:eastAsia="標楷體" w:hAnsi="標楷體" w:cs="新細明體"/>
                <w:sz w:val="32"/>
                <w:szCs w:val="32"/>
              </w:rPr>
              <w:t>學校自我檢核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19D2B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  <w:r w:rsidRPr="0084087D">
              <w:rPr>
                <w:rFonts w:ascii="標楷體" w:eastAsia="標楷體" w:hAnsi="標楷體" w:cs="新細明體"/>
                <w:sz w:val="32"/>
                <w:szCs w:val="32"/>
              </w:rPr>
              <w:t>備查小組檢核</w:t>
            </w:r>
          </w:p>
        </w:tc>
      </w:tr>
      <w:tr w:rsidR="0084087D" w:rsidRPr="0084087D" w14:paraId="1E29E651" w14:textId="77777777">
        <w:trPr>
          <w:trHeight w:val="491"/>
          <w:tblHeader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C576C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符合請打勾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52977C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檢核指標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8A544D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項目</w:t>
            </w:r>
          </w:p>
        </w:tc>
        <w:tc>
          <w:tcPr>
            <w:tcW w:w="3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0E929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內容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DA5E8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符合請打勾</w:t>
            </w:r>
          </w:p>
        </w:tc>
        <w:tc>
          <w:tcPr>
            <w:tcW w:w="16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229138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備註</w:t>
            </w:r>
          </w:p>
        </w:tc>
      </w:tr>
      <w:tr w:rsidR="0084087D" w:rsidRPr="0084087D" w14:paraId="6A977090" w14:textId="77777777" w:rsidTr="002D3133">
        <w:trPr>
          <w:trHeight w:val="324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56427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004E2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行政流程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82E56" w14:textId="77777777" w:rsidR="00D532C8" w:rsidRPr="0084087D" w:rsidRDefault="00AB59E2">
            <w:pPr>
              <w:spacing w:line="240" w:lineRule="auto"/>
              <w:ind w:left="0" w:firstLine="0"/>
            </w:pPr>
            <w:r w:rsidRPr="0084087D">
              <w:rPr>
                <w:rFonts w:ascii="標楷體" w:eastAsia="標楷體" w:hAnsi="標楷體" w:cs="新細明體"/>
                <w:b/>
                <w:bCs/>
              </w:rPr>
              <w:t>特殊教育推行委員會應審議通過相關文件</w:t>
            </w:r>
          </w:p>
          <w:p w14:paraId="54B68A15" w14:textId="0F3ADF51" w:rsidR="00D532C8" w:rsidRPr="0084087D" w:rsidRDefault="00AB59E2">
            <w:pPr>
              <w:spacing w:line="240" w:lineRule="auto"/>
              <w:ind w:left="0" w:firstLine="0"/>
            </w:pPr>
            <w:proofErr w:type="gramStart"/>
            <w:r w:rsidRPr="0084087D">
              <w:rPr>
                <w:rFonts w:ascii="標楷體" w:eastAsia="標楷體" w:hAnsi="標楷體" w:cs="新細明體"/>
              </w:rPr>
              <w:t>（</w:t>
            </w:r>
            <w:proofErr w:type="gramEnd"/>
            <w:r w:rsidRPr="0084087D">
              <w:rPr>
                <w:rFonts w:ascii="標楷體" w:eastAsia="標楷體" w:hAnsi="標楷體" w:cs="新細明體"/>
                <w:b/>
              </w:rPr>
              <w:t>會議召開日期</w:t>
            </w:r>
            <w:r w:rsidRPr="0084087D">
              <w:rPr>
                <w:rFonts w:ascii="標楷體" w:eastAsia="標楷體" w:hAnsi="標楷體" w:cs="新細明體"/>
              </w:rPr>
              <w:t>：</w:t>
            </w:r>
            <w:r w:rsidR="00C22F7A" w:rsidRPr="0084087D">
              <w:rPr>
                <w:rFonts w:ascii="標楷體" w:eastAsia="標楷體" w:hAnsi="標楷體" w:cs="新細明體" w:hint="eastAsia"/>
              </w:rPr>
              <w:t>__</w:t>
            </w:r>
            <w:r w:rsidRPr="0084087D">
              <w:rPr>
                <w:rFonts w:ascii="標楷體" w:eastAsia="標楷體" w:hAnsi="標楷體" w:cs="新細明體"/>
              </w:rPr>
              <w:t>/__/__</w:t>
            </w:r>
            <w:proofErr w:type="gramStart"/>
            <w:r w:rsidRPr="0084087D">
              <w:rPr>
                <w:rFonts w:ascii="標楷體" w:eastAsia="標楷體" w:hAnsi="標楷體" w:cs="新細明體"/>
              </w:rPr>
              <w:t>）</w:t>
            </w:r>
            <w:proofErr w:type="gramEnd"/>
            <w:r w:rsidRPr="0084087D">
              <w:rPr>
                <w:rFonts w:ascii="標楷體" w:eastAsia="標楷體" w:hAnsi="標楷體" w:cs="新細明體"/>
              </w:rPr>
              <w:t>檢附會議紀錄、簽到表</w:t>
            </w:r>
            <w:r w:rsidRPr="0084087D">
              <w:t xml:space="preserve"> </w:t>
            </w:r>
          </w:p>
        </w:tc>
        <w:tc>
          <w:tcPr>
            <w:tcW w:w="3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DC3698" w14:textId="77777777" w:rsidR="00D532C8" w:rsidRPr="0084087D" w:rsidRDefault="00AB59E2">
            <w:pPr>
              <w:spacing w:line="240" w:lineRule="auto"/>
              <w:ind w:left="0" w:firstLine="0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請逐一檢視以下文件皆已載明於</w:t>
            </w:r>
            <w:proofErr w:type="gramStart"/>
            <w:r w:rsidRPr="0084087D">
              <w:rPr>
                <w:rFonts w:ascii="標楷體" w:eastAsia="標楷體" w:hAnsi="標楷體" w:cs="新細明體"/>
              </w:rPr>
              <w:t>特推會</w:t>
            </w:r>
            <w:proofErr w:type="gramEnd"/>
            <w:r w:rsidRPr="0084087D">
              <w:rPr>
                <w:rFonts w:ascii="標楷體" w:eastAsia="標楷體" w:hAnsi="標楷體" w:cs="新細明體"/>
              </w:rPr>
              <w:t>會議紀錄。</w:t>
            </w:r>
          </w:p>
          <w:p w14:paraId="102765CD" w14:textId="13AB9A68" w:rsidR="00D532C8" w:rsidRPr="0084087D" w:rsidRDefault="00EF7D98">
            <w:pPr>
              <w:spacing w:line="240" w:lineRule="auto"/>
              <w:ind w:left="0" w:firstLine="0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（</w:t>
            </w:r>
            <w:r w:rsidR="00AB59E2" w:rsidRPr="0084087D">
              <w:rPr>
                <w:rFonts w:ascii="標楷體" w:eastAsia="標楷體" w:hAnsi="標楷體" w:cs="新細明體"/>
              </w:rPr>
              <w:t>列入案由並決議通過</w:t>
            </w:r>
            <w:r w:rsidRPr="0084087D">
              <w:rPr>
                <w:rFonts w:ascii="標楷體" w:eastAsia="標楷體" w:hAnsi="標楷體" w:cs="新細明體"/>
              </w:rPr>
              <w:t>）</w:t>
            </w:r>
            <w:r w:rsidR="00AB59E2" w:rsidRPr="0084087D">
              <w:rPr>
                <w:rFonts w:ascii="標楷體" w:eastAsia="標楷體" w:hAnsi="標楷體" w:cs="新細明體"/>
              </w:rPr>
              <w:t xml:space="preserve"> </w:t>
            </w:r>
          </w:p>
          <w:p w14:paraId="52791142" w14:textId="77777777" w:rsidR="00D532C8" w:rsidRPr="0084087D" w:rsidRDefault="00AB59E2">
            <w:pPr>
              <w:pStyle w:val="af2"/>
              <w:numPr>
                <w:ilvl w:val="0"/>
                <w:numId w:val="1"/>
              </w:numPr>
              <w:spacing w:line="240" w:lineRule="auto"/>
            </w:pPr>
            <w:r w:rsidRPr="0084087D">
              <w:rPr>
                <w:rFonts w:ascii="標楷體" w:eastAsia="標楷體" w:hAnsi="標楷體" w:cs="新細明體"/>
              </w:rPr>
              <w:t>特殊教育課程與教學調整計畫</w:t>
            </w:r>
          </w:p>
          <w:p w14:paraId="0997FC21" w14:textId="77777777" w:rsidR="00D532C8" w:rsidRPr="0084087D" w:rsidRDefault="00AB59E2">
            <w:pPr>
              <w:pStyle w:val="af2"/>
              <w:numPr>
                <w:ilvl w:val="0"/>
                <w:numId w:val="1"/>
              </w:numPr>
              <w:spacing w:line="240" w:lineRule="auto"/>
            </w:pPr>
            <w:r w:rsidRPr="0084087D">
              <w:rPr>
                <w:rFonts w:ascii="標楷體" w:eastAsia="標楷體" w:hAnsi="標楷體" w:cs="新細明體"/>
              </w:rPr>
              <w:t>資優課程規劃及節數配置表</w:t>
            </w:r>
          </w:p>
          <w:p w14:paraId="6A112A86" w14:textId="77777777" w:rsidR="00D532C8" w:rsidRPr="0084087D" w:rsidRDefault="00AB59E2">
            <w:pPr>
              <w:pStyle w:val="af2"/>
              <w:numPr>
                <w:ilvl w:val="0"/>
                <w:numId w:val="1"/>
              </w:numPr>
              <w:spacing w:line="240" w:lineRule="auto"/>
            </w:pPr>
            <w:r w:rsidRPr="0084087D">
              <w:rPr>
                <w:rFonts w:ascii="標楷體" w:eastAsia="標楷體" w:hAnsi="標楷體" w:cs="新細明體"/>
              </w:rPr>
              <w:t>資賦優異學生課程需求彙整表</w:t>
            </w:r>
          </w:p>
          <w:p w14:paraId="26B027BA" w14:textId="5B6F9FE3" w:rsidR="002D3133" w:rsidRPr="0084087D" w:rsidRDefault="002D3133" w:rsidP="002D3133">
            <w:pPr>
              <w:spacing w:line="240" w:lineRule="auto"/>
              <w:ind w:left="0" w:firstLine="0"/>
            </w:pPr>
            <w:r w:rsidRPr="0084087D">
              <w:rPr>
                <w:rFonts w:eastAsia="標楷體" w:hint="eastAsia"/>
              </w:rPr>
              <w:t>且會議紀錄內容需包含報告事項（含工作報告、前次會議決議及執行情形、討論事項及決議，會議紀錄需含附件）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0C4B7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6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77886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  <w:tr w:rsidR="0084087D" w:rsidRPr="0084087D" w14:paraId="0199DDCC" w14:textId="77777777" w:rsidTr="002D3133">
        <w:trPr>
          <w:trHeight w:val="324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633E1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C12A56" w14:textId="77777777" w:rsidR="00D532C8" w:rsidRPr="0084087D" w:rsidRDefault="00D532C8">
            <w:pPr>
              <w:spacing w:line="240" w:lineRule="auto"/>
              <w:ind w:left="0"/>
              <w:rPr>
                <w:rFonts w:ascii="標楷體" w:eastAsia="標楷體" w:hAnsi="標楷體" w:cs="新細明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1F8CA" w14:textId="77777777" w:rsidR="00D532C8" w:rsidRPr="0084087D" w:rsidRDefault="00AB59E2">
            <w:pPr>
              <w:spacing w:line="240" w:lineRule="auto"/>
              <w:ind w:left="0" w:firstLine="0"/>
            </w:pPr>
            <w:r w:rsidRPr="0084087D">
              <w:rPr>
                <w:rFonts w:ascii="標楷體" w:eastAsia="標楷體" w:hAnsi="標楷體" w:cs="新細明體"/>
                <w:b/>
                <w:bCs/>
              </w:rPr>
              <w:t>課程發展委員會應審議通過相關文件</w:t>
            </w:r>
          </w:p>
          <w:p w14:paraId="1232252B" w14:textId="486E15A1" w:rsidR="00D532C8" w:rsidRPr="0084087D" w:rsidRDefault="00AB59E2">
            <w:pPr>
              <w:spacing w:line="240" w:lineRule="auto"/>
              <w:ind w:left="0" w:firstLine="0"/>
            </w:pPr>
            <w:r w:rsidRPr="0084087D">
              <w:rPr>
                <w:rFonts w:ascii="標楷體" w:eastAsia="標楷體" w:hAnsi="標楷體" w:cs="新細明體"/>
              </w:rPr>
              <w:t>（</w:t>
            </w:r>
            <w:r w:rsidRPr="0084087D">
              <w:rPr>
                <w:rFonts w:ascii="標楷體" w:eastAsia="標楷體" w:hAnsi="標楷體" w:cs="新細明體"/>
                <w:b/>
              </w:rPr>
              <w:t>會議召開日期</w:t>
            </w:r>
            <w:r w:rsidRPr="0084087D">
              <w:rPr>
                <w:rFonts w:ascii="標楷體" w:eastAsia="標楷體" w:hAnsi="標楷體" w:cs="新細明體"/>
              </w:rPr>
              <w:t>：</w:t>
            </w:r>
            <w:r w:rsidR="00C22F7A" w:rsidRPr="0084087D">
              <w:rPr>
                <w:rFonts w:ascii="標楷體" w:eastAsia="標楷體" w:hAnsi="標楷體" w:cs="新細明體" w:hint="eastAsia"/>
              </w:rPr>
              <w:t>___</w:t>
            </w:r>
            <w:r w:rsidRPr="0084087D">
              <w:rPr>
                <w:rFonts w:ascii="標楷體" w:eastAsia="標楷體" w:hAnsi="標楷體" w:cs="新細明體"/>
              </w:rPr>
              <w:t>/__/__）檢附會議紀錄、簽到表</w:t>
            </w:r>
          </w:p>
        </w:tc>
        <w:tc>
          <w:tcPr>
            <w:tcW w:w="3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8968C" w14:textId="77777777" w:rsidR="00D532C8" w:rsidRPr="0084087D" w:rsidRDefault="00AB59E2">
            <w:pPr>
              <w:spacing w:line="240" w:lineRule="auto"/>
              <w:ind w:left="0" w:firstLine="0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請逐一檢視以下文件皆已載明</w:t>
            </w:r>
            <w:proofErr w:type="gramStart"/>
            <w:r w:rsidRPr="0084087D">
              <w:rPr>
                <w:rFonts w:ascii="標楷體" w:eastAsia="標楷體" w:hAnsi="標楷體" w:cs="新細明體"/>
              </w:rPr>
              <w:t>於課發</w:t>
            </w:r>
            <w:proofErr w:type="gramEnd"/>
            <w:r w:rsidRPr="0084087D">
              <w:rPr>
                <w:rFonts w:ascii="標楷體" w:eastAsia="標楷體" w:hAnsi="標楷體" w:cs="新細明體"/>
              </w:rPr>
              <w:t>會會議紀錄。</w:t>
            </w:r>
          </w:p>
          <w:p w14:paraId="32444DFB" w14:textId="2E76321A" w:rsidR="00D532C8" w:rsidRPr="0084087D" w:rsidRDefault="00EF7D98">
            <w:pPr>
              <w:spacing w:line="240" w:lineRule="auto"/>
              <w:ind w:left="0" w:firstLine="0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（</w:t>
            </w:r>
            <w:r w:rsidR="00AB59E2" w:rsidRPr="0084087D">
              <w:rPr>
                <w:rFonts w:ascii="標楷體" w:eastAsia="標楷體" w:hAnsi="標楷體" w:cs="新細明體"/>
              </w:rPr>
              <w:t>列入案由並決議通過</w:t>
            </w:r>
            <w:r w:rsidRPr="0084087D">
              <w:rPr>
                <w:rFonts w:ascii="標楷體" w:eastAsia="標楷體" w:hAnsi="標楷體" w:cs="新細明體"/>
              </w:rPr>
              <w:t>）</w:t>
            </w:r>
            <w:r w:rsidR="00AB59E2" w:rsidRPr="0084087D">
              <w:rPr>
                <w:rFonts w:ascii="標楷體" w:eastAsia="標楷體" w:hAnsi="標楷體" w:cs="新細明體"/>
              </w:rPr>
              <w:t xml:space="preserve"> </w:t>
            </w:r>
          </w:p>
          <w:p w14:paraId="017056DA" w14:textId="77777777" w:rsidR="00D532C8" w:rsidRPr="0084087D" w:rsidRDefault="00AB59E2">
            <w:pPr>
              <w:pStyle w:val="af2"/>
              <w:numPr>
                <w:ilvl w:val="0"/>
                <w:numId w:val="2"/>
              </w:numPr>
              <w:spacing w:line="240" w:lineRule="auto"/>
            </w:pPr>
            <w:r w:rsidRPr="0084087D">
              <w:rPr>
                <w:rFonts w:ascii="標楷體" w:eastAsia="標楷體" w:hAnsi="標楷體" w:cs="新細明體"/>
              </w:rPr>
              <w:t>特殊教育課程與教學調整計畫</w:t>
            </w:r>
          </w:p>
          <w:p w14:paraId="4DC0934E" w14:textId="77777777" w:rsidR="00D532C8" w:rsidRPr="0084087D" w:rsidRDefault="00AB59E2">
            <w:pPr>
              <w:pStyle w:val="af2"/>
              <w:numPr>
                <w:ilvl w:val="0"/>
                <w:numId w:val="2"/>
              </w:numPr>
              <w:spacing w:line="240" w:lineRule="auto"/>
            </w:pPr>
            <w:r w:rsidRPr="0084087D">
              <w:rPr>
                <w:rFonts w:ascii="標楷體" w:eastAsia="標楷體" w:hAnsi="標楷體" w:cs="新細明體"/>
              </w:rPr>
              <w:t>資優課程規劃及節數配置表</w:t>
            </w:r>
          </w:p>
          <w:p w14:paraId="6FDFF452" w14:textId="736A5ECC" w:rsidR="00D532C8" w:rsidRPr="0084087D" w:rsidRDefault="00AB59E2">
            <w:pPr>
              <w:pStyle w:val="af2"/>
              <w:numPr>
                <w:ilvl w:val="0"/>
                <w:numId w:val="2"/>
              </w:numPr>
              <w:spacing w:line="240" w:lineRule="auto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特殊教育</w:t>
            </w:r>
            <w:r w:rsidR="00EF7D98" w:rsidRPr="0084087D">
              <w:rPr>
                <w:rFonts w:ascii="標楷體" w:eastAsia="標楷體" w:hAnsi="標楷體" w:cs="新細明體"/>
              </w:rPr>
              <w:t>（</w:t>
            </w:r>
            <w:r w:rsidRPr="0084087D">
              <w:rPr>
                <w:rFonts w:ascii="標楷體" w:eastAsia="標楷體" w:hAnsi="標楷體" w:cs="新細明體"/>
              </w:rPr>
              <w:t>資賦優異類</w:t>
            </w:r>
            <w:r w:rsidR="00EF7D98" w:rsidRPr="0084087D">
              <w:rPr>
                <w:rFonts w:ascii="標楷體" w:eastAsia="標楷體" w:hAnsi="標楷體" w:cs="新細明體"/>
              </w:rPr>
              <w:t>）</w:t>
            </w:r>
            <w:r w:rsidRPr="0084087D">
              <w:rPr>
                <w:rFonts w:ascii="標楷體" w:eastAsia="標楷體" w:hAnsi="標楷體" w:cs="新細明體"/>
              </w:rPr>
              <w:t>課程計畫</w:t>
            </w:r>
          </w:p>
          <w:p w14:paraId="636BD882" w14:textId="77777777" w:rsidR="00D532C8" w:rsidRPr="0084087D" w:rsidRDefault="00AB59E2">
            <w:pPr>
              <w:pStyle w:val="af2"/>
              <w:numPr>
                <w:ilvl w:val="0"/>
                <w:numId w:val="2"/>
              </w:numPr>
              <w:spacing w:line="240" w:lineRule="auto"/>
            </w:pPr>
            <w:r w:rsidRPr="0084087D">
              <w:rPr>
                <w:rFonts w:ascii="標楷體" w:eastAsia="標楷體" w:hAnsi="標楷體" w:cs="新細明體"/>
              </w:rPr>
              <w:t>學校課程發展委員會納入特殊教育教師代表</w:t>
            </w:r>
          </w:p>
          <w:p w14:paraId="7DACE30C" w14:textId="3B5DF0E2" w:rsidR="004A3758" w:rsidRPr="0084087D" w:rsidRDefault="004A3758">
            <w:pPr>
              <w:pStyle w:val="af2"/>
              <w:numPr>
                <w:ilvl w:val="0"/>
                <w:numId w:val="2"/>
              </w:numPr>
              <w:spacing w:line="240" w:lineRule="auto"/>
            </w:pPr>
            <w:r w:rsidRPr="0084087D">
              <w:rPr>
                <w:rFonts w:eastAsia="標楷體" w:hint="eastAsia"/>
              </w:rPr>
              <w:t>特殊教育課程優先排課之需求請教務處協助。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F4DE6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6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C6B36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</w:tbl>
    <w:p w14:paraId="2088857B" w14:textId="1BB53796" w:rsidR="002D3133" w:rsidRPr="0084087D" w:rsidRDefault="002D3133">
      <w:pPr>
        <w:suppressAutoHyphens w:val="0"/>
        <w:spacing w:line="240" w:lineRule="auto"/>
        <w:ind w:left="0" w:firstLine="0"/>
        <w:rPr>
          <w:rFonts w:ascii="標楷體" w:eastAsia="標楷體" w:hAnsi="標楷體"/>
          <w:sz w:val="28"/>
          <w:szCs w:val="28"/>
        </w:rPr>
      </w:pPr>
    </w:p>
    <w:p w14:paraId="1222394E" w14:textId="77777777" w:rsidR="002D3133" w:rsidRPr="0084087D" w:rsidRDefault="002D3133">
      <w:pPr>
        <w:suppressAutoHyphens w:val="0"/>
        <w:spacing w:line="240" w:lineRule="auto"/>
        <w:ind w:left="0" w:firstLine="0"/>
        <w:rPr>
          <w:rFonts w:ascii="標楷體" w:eastAsia="標楷體" w:hAnsi="標楷體"/>
          <w:sz w:val="28"/>
          <w:szCs w:val="28"/>
        </w:rPr>
      </w:pPr>
      <w:r w:rsidRPr="0084087D">
        <w:rPr>
          <w:rFonts w:ascii="標楷體" w:eastAsia="標楷體" w:hAnsi="標楷體"/>
          <w:sz w:val="28"/>
          <w:szCs w:val="28"/>
        </w:rPr>
        <w:br w:type="page"/>
      </w:r>
    </w:p>
    <w:p w14:paraId="629F7E18" w14:textId="77777777" w:rsidR="00D532C8" w:rsidRPr="0084087D" w:rsidRDefault="00D532C8">
      <w:pPr>
        <w:suppressAutoHyphens w:val="0"/>
        <w:spacing w:line="240" w:lineRule="auto"/>
        <w:ind w:left="0" w:firstLine="0"/>
        <w:rPr>
          <w:rFonts w:ascii="標楷體" w:eastAsia="標楷體" w:hAnsi="標楷體"/>
          <w:sz w:val="28"/>
          <w:szCs w:val="28"/>
        </w:rPr>
      </w:pPr>
    </w:p>
    <w:tbl>
      <w:tblPr>
        <w:tblW w:w="11052" w:type="dxa"/>
        <w:tblInd w:w="-2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555"/>
        <w:gridCol w:w="3543"/>
        <w:gridCol w:w="2552"/>
        <w:gridCol w:w="850"/>
        <w:gridCol w:w="1701"/>
      </w:tblGrid>
      <w:tr w:rsidR="0084087D" w:rsidRPr="0084087D" w14:paraId="24B0264B" w14:textId="77777777">
        <w:trPr>
          <w:trHeight w:val="409"/>
        </w:trPr>
        <w:tc>
          <w:tcPr>
            <w:tcW w:w="85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758D0C" w14:textId="77777777" w:rsidR="00D532C8" w:rsidRPr="0084087D" w:rsidRDefault="00AB59E2">
            <w:pPr>
              <w:spacing w:line="240" w:lineRule="auto"/>
              <w:ind w:left="0" w:firstLine="0"/>
              <w:jc w:val="center"/>
            </w:pPr>
            <w:r w:rsidRPr="0084087D">
              <w:rPr>
                <w:rFonts w:ascii="標楷體" w:eastAsia="標楷體" w:hAnsi="標楷體" w:cs="新細明體"/>
                <w:sz w:val="32"/>
                <w:szCs w:val="32"/>
              </w:rPr>
              <w:t>學校自我檢核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B0E0E3" w14:textId="77777777" w:rsidR="00D532C8" w:rsidRPr="0084087D" w:rsidRDefault="00AB59E2">
            <w:pPr>
              <w:spacing w:line="240" w:lineRule="auto"/>
              <w:ind w:left="0" w:firstLine="0"/>
              <w:jc w:val="center"/>
            </w:pPr>
            <w:r w:rsidRPr="0084087D">
              <w:rPr>
                <w:rFonts w:ascii="標楷體" w:eastAsia="標楷體" w:hAnsi="標楷體" w:cs="新細明體"/>
                <w:sz w:val="32"/>
                <w:szCs w:val="32"/>
              </w:rPr>
              <w:t>備查小組檢核</w:t>
            </w:r>
          </w:p>
        </w:tc>
      </w:tr>
      <w:tr w:rsidR="0084087D" w:rsidRPr="0084087D" w14:paraId="62A292E5" w14:textId="77777777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B9C176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符合請打勾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3F7C29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項目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AFA23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內容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AAEC9D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不</w:t>
            </w:r>
            <w:proofErr w:type="gramStart"/>
            <w:r w:rsidRPr="0084087D">
              <w:rPr>
                <w:rFonts w:ascii="標楷體" w:eastAsia="標楷體" w:hAnsi="標楷體" w:cs="新細明體"/>
              </w:rPr>
              <w:t>符合請敘明</w:t>
            </w:r>
            <w:proofErr w:type="gramEnd"/>
            <w:r w:rsidRPr="0084087D">
              <w:rPr>
                <w:rFonts w:ascii="標楷體" w:eastAsia="標楷體" w:hAnsi="標楷體" w:cs="新細明體"/>
              </w:rPr>
              <w:t>原因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427BD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符合請打勾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B55C4B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備註</w:t>
            </w:r>
          </w:p>
        </w:tc>
      </w:tr>
      <w:tr w:rsidR="0084087D" w:rsidRPr="0084087D" w14:paraId="5457967E" w14:textId="77777777" w:rsidTr="002D3133">
        <w:trPr>
          <w:trHeight w:val="12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A3961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7FE13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proofErr w:type="gramStart"/>
            <w:r w:rsidRPr="0084087D">
              <w:rPr>
                <w:rFonts w:ascii="標楷體" w:eastAsia="標楷體" w:hAnsi="標楷體" w:cs="新細明體"/>
              </w:rPr>
              <w:t>開課總節數</w:t>
            </w:r>
            <w:proofErr w:type="gramEnd"/>
          </w:p>
          <w:p w14:paraId="04CB15D1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共____節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10B083" w14:textId="77777777" w:rsidR="00D532C8" w:rsidRPr="0084087D" w:rsidRDefault="00AB59E2">
            <w:pPr>
              <w:spacing w:line="240" w:lineRule="auto"/>
              <w:ind w:left="0" w:firstLine="0"/>
              <w:jc w:val="both"/>
            </w:pPr>
            <w:r w:rsidRPr="0084087D">
              <w:rPr>
                <w:rFonts w:ascii="標楷體" w:eastAsia="標楷體" w:hAnsi="標楷體" w:cs="新細明體"/>
              </w:rPr>
              <w:t>學校資優班</w:t>
            </w:r>
            <w:proofErr w:type="gramStart"/>
            <w:r w:rsidRPr="0084087D">
              <w:rPr>
                <w:rFonts w:ascii="標楷體" w:eastAsia="標楷體" w:hAnsi="標楷體" w:cs="新細明體"/>
              </w:rPr>
              <w:t>開課總節數</w:t>
            </w:r>
            <w:proofErr w:type="gramEnd"/>
            <w:r w:rsidRPr="0084087D">
              <w:rPr>
                <w:rFonts w:ascii="標楷體" w:eastAsia="標楷體" w:hAnsi="標楷體" w:cs="新細明體"/>
              </w:rPr>
              <w:t>符合「彰化縣國民中小學及學前特殊教育班教師每週授課節數編排要點」之規定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509DA1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C160F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A71EDC" w14:textId="77777777" w:rsidR="00D532C8" w:rsidRPr="0084087D" w:rsidRDefault="00AB59E2">
            <w:pPr>
              <w:spacing w:line="240" w:lineRule="auto"/>
              <w:ind w:left="0" w:firstLine="0"/>
              <w:jc w:val="both"/>
            </w:pPr>
            <w:r w:rsidRPr="0084087D">
              <w:rPr>
                <w:rFonts w:ascii="標楷體" w:eastAsia="標楷體" w:hAnsi="標楷體" w:cs="新細明體"/>
              </w:rPr>
              <w:t>僅設有分散式資源班或巡迴輔導班之學校須填寫</w:t>
            </w:r>
          </w:p>
        </w:tc>
      </w:tr>
      <w:tr w:rsidR="0084087D" w:rsidRPr="0084087D" w14:paraId="4427838B" w14:textId="77777777" w:rsidTr="002D3133">
        <w:trPr>
          <w:trHeight w:val="12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353EEF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BC2486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學年目標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21061" w14:textId="77777777" w:rsidR="00D532C8" w:rsidRPr="0084087D" w:rsidRDefault="00AB59E2">
            <w:pPr>
              <w:spacing w:line="240" w:lineRule="auto"/>
              <w:ind w:left="0" w:firstLine="0"/>
              <w:jc w:val="both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學年目標撰寫完整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CB4210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23E13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0425B6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標楷體" w:eastAsia="標楷體" w:hAnsi="標楷體" w:cs="新細明體"/>
              </w:rPr>
            </w:pPr>
          </w:p>
        </w:tc>
      </w:tr>
      <w:tr w:rsidR="0084087D" w:rsidRPr="0084087D" w14:paraId="6274C344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E4FD3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7933CE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學習重點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56417" w14:textId="73F75C14" w:rsidR="00D532C8" w:rsidRPr="0084087D" w:rsidRDefault="00AB59E2">
            <w:pPr>
              <w:spacing w:line="240" w:lineRule="auto"/>
              <w:ind w:left="0" w:firstLine="0"/>
              <w:jc w:val="both"/>
            </w:pPr>
            <w:r w:rsidRPr="0084087D">
              <w:rPr>
                <w:rFonts w:ascii="標楷體" w:eastAsia="標楷體" w:hAnsi="標楷體" w:cs="新細明體"/>
              </w:rPr>
              <w:t>能</w:t>
            </w:r>
            <w:proofErr w:type="gramStart"/>
            <w:r w:rsidRPr="0084087D">
              <w:rPr>
                <w:rFonts w:ascii="標楷體" w:eastAsia="標楷體" w:hAnsi="標楷體" w:cs="新細明體"/>
                <w:u w:val="double"/>
              </w:rPr>
              <w:t>依據領綱核心</w:t>
            </w:r>
            <w:proofErr w:type="gramEnd"/>
            <w:r w:rsidRPr="0084087D">
              <w:rPr>
                <w:rFonts w:ascii="標楷體" w:eastAsia="標楷體" w:hAnsi="標楷體" w:cs="新細明體"/>
                <w:u w:val="double"/>
              </w:rPr>
              <w:t>素養</w:t>
            </w:r>
            <w:r w:rsidRPr="0084087D">
              <w:rPr>
                <w:rFonts w:ascii="標楷體" w:eastAsia="標楷體" w:hAnsi="標楷體" w:cs="新細明體"/>
              </w:rPr>
              <w:t>選用相關學習重點</w:t>
            </w:r>
            <w:r w:rsidR="00EF7D98" w:rsidRPr="0084087D">
              <w:rPr>
                <w:rFonts w:ascii="標楷體" w:eastAsia="標楷體" w:hAnsi="標楷體" w:cs="新細明體"/>
              </w:rPr>
              <w:t>（</w:t>
            </w:r>
            <w:r w:rsidRPr="0084087D">
              <w:rPr>
                <w:rFonts w:ascii="標楷體" w:eastAsia="標楷體" w:hAnsi="標楷體" w:cs="新細明體"/>
              </w:rPr>
              <w:t>包含</w:t>
            </w:r>
            <w:r w:rsidR="00BE2485" w:rsidRPr="0084087D">
              <w:rPr>
                <w:rFonts w:ascii="標楷體" w:eastAsia="標楷體" w:hAnsi="標楷體" w:cs="新細明體"/>
              </w:rPr>
              <w:t>學習表現</w:t>
            </w:r>
            <w:r w:rsidRPr="0084087D">
              <w:rPr>
                <w:rFonts w:ascii="標楷體" w:eastAsia="標楷體" w:hAnsi="標楷體" w:cs="新細明體"/>
              </w:rPr>
              <w:t>及</w:t>
            </w:r>
            <w:r w:rsidR="00BE2485" w:rsidRPr="0084087D">
              <w:rPr>
                <w:rFonts w:ascii="標楷體" w:eastAsia="標楷體" w:hAnsi="標楷體" w:cs="新細明體"/>
              </w:rPr>
              <w:t>學習內容</w:t>
            </w:r>
            <w:r w:rsidR="00EF7D98" w:rsidRPr="0084087D">
              <w:rPr>
                <w:rFonts w:ascii="標楷體" w:eastAsia="標楷體" w:hAnsi="標楷體" w:cs="新細明體"/>
              </w:rPr>
              <w:t>）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9DA2AB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764B92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DE485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  <w:tr w:rsidR="0084087D" w:rsidRPr="0084087D" w14:paraId="5786F8F8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73F8C5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1B7B13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主題</w:t>
            </w:r>
          </w:p>
          <w:p w14:paraId="194D7C1E" w14:textId="23A191B6" w:rsidR="00D532C8" w:rsidRPr="0084087D" w:rsidRDefault="00EF7D98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（</w:t>
            </w:r>
            <w:r w:rsidR="00AB59E2" w:rsidRPr="0084087D">
              <w:rPr>
                <w:rFonts w:ascii="標楷體" w:eastAsia="標楷體" w:hAnsi="標楷體" w:cs="新細明體"/>
              </w:rPr>
              <w:t>單元名稱</w:t>
            </w:r>
            <w:r w:rsidRPr="0084087D">
              <w:rPr>
                <w:rFonts w:ascii="標楷體" w:eastAsia="標楷體" w:hAnsi="標楷體" w:cs="新細明體"/>
              </w:rPr>
              <w:t>）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F5A2C" w14:textId="77777777" w:rsidR="00D532C8" w:rsidRPr="0084087D" w:rsidRDefault="00AB59E2">
            <w:pPr>
              <w:spacing w:line="240" w:lineRule="auto"/>
              <w:ind w:left="0" w:firstLine="0"/>
              <w:jc w:val="both"/>
            </w:pPr>
            <w:r w:rsidRPr="0084087D">
              <w:rPr>
                <w:rFonts w:ascii="標楷體" w:eastAsia="標楷體" w:hAnsi="標楷體" w:cs="新細明體"/>
              </w:rPr>
              <w:t>能</w:t>
            </w:r>
            <w:r w:rsidRPr="0084087D">
              <w:rPr>
                <w:rFonts w:ascii="標楷體" w:eastAsia="標楷體" w:hAnsi="標楷體" w:cs="新細明體"/>
                <w:u w:val="double"/>
              </w:rPr>
              <w:t>根據學年目標</w:t>
            </w:r>
            <w:r w:rsidRPr="0084087D">
              <w:rPr>
                <w:rFonts w:ascii="標楷體" w:eastAsia="標楷體" w:hAnsi="標楷體" w:cs="新細明體"/>
              </w:rPr>
              <w:t>規劃教學單元並撰寫單元說明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532A92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94DBAF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BCAEB3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</w:tr>
      <w:tr w:rsidR="0084087D" w:rsidRPr="0084087D" w14:paraId="040B92C4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0A2A51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658AA" w14:textId="77777777" w:rsidR="00D532C8" w:rsidRPr="0084087D" w:rsidRDefault="00AB59E2">
            <w:pPr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議題融入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8459AE" w14:textId="77777777" w:rsidR="00D532C8" w:rsidRPr="0084087D" w:rsidRDefault="00AB59E2">
            <w:pPr>
              <w:spacing w:line="240" w:lineRule="auto"/>
              <w:ind w:left="0" w:firstLine="0"/>
            </w:pPr>
            <w:r w:rsidRPr="0084087D">
              <w:rPr>
                <w:rFonts w:ascii="標楷體" w:eastAsia="標楷體" w:hAnsi="標楷體" w:cs="新細明體"/>
              </w:rPr>
              <w:t>能</w:t>
            </w:r>
            <w:r w:rsidRPr="0084087D">
              <w:rPr>
                <w:rFonts w:ascii="標楷體" w:eastAsia="標楷體" w:hAnsi="標楷體" w:cs="新細明體"/>
                <w:u w:val="double"/>
              </w:rPr>
              <w:t>依據特殊教育課程實施規範</w:t>
            </w:r>
            <w:r w:rsidRPr="0084087D">
              <w:rPr>
                <w:rFonts w:ascii="標楷體" w:eastAsia="標楷體" w:hAnsi="標楷體" w:cs="新細明體"/>
              </w:rPr>
              <w:t>，課程設計適切議題融入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7165F1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0A099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DE374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</w:tr>
      <w:tr w:rsidR="0084087D" w:rsidRPr="0084087D" w14:paraId="6E65FF5C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A1078" w14:textId="77777777" w:rsidR="00D532C8" w:rsidRPr="0084087D" w:rsidRDefault="00D532C8">
            <w:pPr>
              <w:spacing w:line="240" w:lineRule="auto"/>
              <w:ind w:left="0" w:firstLine="0"/>
              <w:jc w:val="center"/>
              <w:rPr>
                <w:rFonts w:ascii="新細明體" w:hAnsi="新細明體" w:cs="新細明體"/>
              </w:rPr>
            </w:pPr>
          </w:p>
        </w:tc>
        <w:tc>
          <w:tcPr>
            <w:tcW w:w="1555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269CF5" w14:textId="77777777" w:rsidR="00D532C8" w:rsidRPr="0084087D" w:rsidRDefault="00AB59E2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  <w:r w:rsidRPr="0084087D">
              <w:rPr>
                <w:rFonts w:ascii="標楷體" w:eastAsia="標楷體" w:hAnsi="標楷體" w:cs="新細明體"/>
              </w:rPr>
              <w:t>課程調整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603799" w14:textId="77777777" w:rsidR="00D532C8" w:rsidRPr="0084087D" w:rsidRDefault="00AB59E2">
            <w:pPr>
              <w:spacing w:line="240" w:lineRule="auto"/>
              <w:ind w:left="0" w:firstLine="0"/>
              <w:jc w:val="both"/>
            </w:pPr>
            <w:r w:rsidRPr="0084087D">
              <w:rPr>
                <w:rFonts w:ascii="標楷體" w:eastAsia="標楷體" w:hAnsi="標楷體" w:cs="新細明體"/>
              </w:rPr>
              <w:t>學習內容調整：能依照學生需求調整學習內容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41C532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36D61E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13D9F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  <w:tr w:rsidR="0084087D" w:rsidRPr="0084087D" w14:paraId="114EC745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25D56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55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3A242" w14:textId="77777777" w:rsidR="00D532C8" w:rsidRPr="0084087D" w:rsidRDefault="00D532C8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474AD" w14:textId="77777777" w:rsidR="00D532C8" w:rsidRPr="0084087D" w:rsidRDefault="00AB59E2">
            <w:pPr>
              <w:spacing w:line="240" w:lineRule="auto"/>
              <w:ind w:left="0" w:firstLine="0"/>
              <w:jc w:val="both"/>
            </w:pPr>
            <w:r w:rsidRPr="0084087D">
              <w:rPr>
                <w:rFonts w:ascii="標楷體" w:eastAsia="標楷體" w:hAnsi="標楷體" w:cs="新細明體"/>
              </w:rPr>
              <w:t>學習歷程調整：能依照學生需求規劃合適的教學方式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6CDB40" w14:textId="77777777" w:rsidR="00D532C8" w:rsidRPr="0084087D" w:rsidRDefault="00D532C8">
            <w:pPr>
              <w:spacing w:line="240" w:lineRule="auto"/>
              <w:ind w:left="0" w:firstLine="0"/>
              <w:jc w:val="both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240E40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38B96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  <w:tr w:rsidR="0084087D" w:rsidRPr="0084087D" w14:paraId="2B42FDC3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F6A60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55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0A338" w14:textId="77777777" w:rsidR="00D532C8" w:rsidRPr="0084087D" w:rsidRDefault="00D532C8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2539D" w14:textId="77777777" w:rsidR="00D532C8" w:rsidRPr="0084087D" w:rsidRDefault="00AB59E2">
            <w:pPr>
              <w:spacing w:line="240" w:lineRule="auto"/>
              <w:ind w:left="0" w:firstLine="0"/>
            </w:pPr>
            <w:r w:rsidRPr="0084087D">
              <w:rPr>
                <w:rFonts w:ascii="標楷體" w:eastAsia="標楷體" w:hAnsi="標楷體" w:cs="新細明體"/>
              </w:rPr>
              <w:t>學習環境調整：能依照學生需求提供心理及物理環境調整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E97AF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DF2C2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6E2AF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  <w:tr w:rsidR="0084087D" w:rsidRPr="0084087D" w14:paraId="55850202" w14:textId="77777777" w:rsidTr="002D3133">
        <w:trPr>
          <w:trHeight w:val="124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DDF6E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55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4164A3" w14:textId="77777777" w:rsidR="00D532C8" w:rsidRPr="0084087D" w:rsidRDefault="00D532C8">
            <w:pPr>
              <w:spacing w:line="240" w:lineRule="auto"/>
              <w:ind w:left="0" w:firstLine="0"/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BEADB6" w14:textId="77777777" w:rsidR="00D532C8" w:rsidRPr="0084087D" w:rsidRDefault="00AB59E2">
            <w:pPr>
              <w:spacing w:line="240" w:lineRule="auto"/>
              <w:ind w:left="0" w:firstLine="0"/>
            </w:pPr>
            <w:r w:rsidRPr="0084087D">
              <w:rPr>
                <w:rFonts w:ascii="標楷體" w:eastAsia="標楷體" w:hAnsi="標楷體" w:cs="新細明體"/>
              </w:rPr>
              <w:t>學習評量調整：能依照學生需求實施多元評量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1AF98E" w14:textId="77777777" w:rsidR="00D532C8" w:rsidRPr="0084087D" w:rsidRDefault="00D532C8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49FA5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D355D" w14:textId="77777777" w:rsidR="00D532C8" w:rsidRPr="0084087D" w:rsidRDefault="00AB59E2">
            <w:pPr>
              <w:spacing w:line="240" w:lineRule="auto"/>
              <w:ind w:left="0" w:firstLine="0"/>
              <w:rPr>
                <w:rFonts w:ascii="新細明體" w:hAnsi="新細明體" w:cs="新細明體"/>
              </w:rPr>
            </w:pPr>
            <w:r w:rsidRPr="0084087D">
              <w:rPr>
                <w:rFonts w:ascii="新細明體" w:hAnsi="新細明體" w:cs="新細明體"/>
              </w:rPr>
              <w:t xml:space="preserve">　</w:t>
            </w:r>
          </w:p>
        </w:tc>
      </w:tr>
    </w:tbl>
    <w:p w14:paraId="6AAADCAB" w14:textId="77777777" w:rsidR="00D532C8" w:rsidRPr="0084087D" w:rsidRDefault="00D532C8">
      <w:pPr>
        <w:snapToGrid w:val="0"/>
        <w:spacing w:line="400" w:lineRule="exact"/>
        <w:ind w:left="0" w:right="-62" w:firstLine="0"/>
        <w:rPr>
          <w:rFonts w:ascii="標楷體" w:eastAsia="標楷體" w:hAnsi="標楷體"/>
          <w:sz w:val="28"/>
          <w:szCs w:val="28"/>
        </w:rPr>
      </w:pPr>
    </w:p>
    <w:p w14:paraId="37E07313" w14:textId="77777777" w:rsidR="00D532C8" w:rsidRPr="0084087D" w:rsidRDefault="00AB59E2">
      <w:pPr>
        <w:snapToGrid w:val="0"/>
        <w:spacing w:line="400" w:lineRule="exact"/>
        <w:ind w:left="0" w:right="-62" w:firstLine="0"/>
      </w:pPr>
      <w:r w:rsidRPr="0084087D">
        <w:rPr>
          <w:rFonts w:ascii="標楷體" w:eastAsia="標楷體" w:hAnsi="標楷體"/>
          <w:sz w:val="28"/>
          <w:szCs w:val="28"/>
        </w:rPr>
        <w:t>承辦人：                   主任：                   校長：</w:t>
      </w:r>
    </w:p>
    <w:sectPr w:rsidR="00D532C8" w:rsidRPr="0084087D" w:rsidSect="008C45B0">
      <w:pgSz w:w="11906" w:h="16838"/>
      <w:pgMar w:top="720" w:right="720" w:bottom="720" w:left="720" w:header="720" w:footer="720" w:gutter="0"/>
      <w:cols w:space="720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5FCE4" w14:textId="77777777" w:rsidR="00DB0410" w:rsidRDefault="00DB0410">
      <w:pPr>
        <w:spacing w:line="240" w:lineRule="auto"/>
      </w:pPr>
      <w:r>
        <w:separator/>
      </w:r>
    </w:p>
  </w:endnote>
  <w:endnote w:type="continuationSeparator" w:id="0">
    <w:p w14:paraId="0A39E0C7" w14:textId="77777777" w:rsidR="00DB0410" w:rsidRDefault="00DB04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粗黑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E6111" w14:textId="77777777" w:rsidR="00DB0410" w:rsidRDefault="00DB041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4C0E2C8D" w14:textId="77777777" w:rsidR="00DB0410" w:rsidRDefault="00DB04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355E4"/>
    <w:multiLevelType w:val="multilevel"/>
    <w:tmpl w:val="9E70D82E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10A55D7"/>
    <w:multiLevelType w:val="multilevel"/>
    <w:tmpl w:val="9C62D174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179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C8"/>
    <w:rsid w:val="00010C86"/>
    <w:rsid w:val="00245BB2"/>
    <w:rsid w:val="002D3133"/>
    <w:rsid w:val="00422B8D"/>
    <w:rsid w:val="004A3758"/>
    <w:rsid w:val="007366CD"/>
    <w:rsid w:val="0084087D"/>
    <w:rsid w:val="008C45B0"/>
    <w:rsid w:val="00945D7E"/>
    <w:rsid w:val="009E5275"/>
    <w:rsid w:val="00A830D6"/>
    <w:rsid w:val="00AB59E2"/>
    <w:rsid w:val="00B02C5A"/>
    <w:rsid w:val="00BE2485"/>
    <w:rsid w:val="00BE5234"/>
    <w:rsid w:val="00C22F7A"/>
    <w:rsid w:val="00D532C8"/>
    <w:rsid w:val="00DB0410"/>
    <w:rsid w:val="00E76E4B"/>
    <w:rsid w:val="00EF7D98"/>
    <w:rsid w:val="00F56D34"/>
    <w:rsid w:val="00FE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DC86E"/>
  <w15:docId w15:val="{9B713DE9-1A49-4DDA-8B45-6792E7EF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480" w:lineRule="exact"/>
      <w:ind w:left="482" w:firstLine="369"/>
    </w:pPr>
    <w:rPr>
      <w:sz w:val="24"/>
      <w:szCs w:val="24"/>
    </w:rPr>
  </w:style>
  <w:style w:type="paragraph" w:styleId="1">
    <w:name w:val="heading 1"/>
    <w:basedOn w:val="a"/>
    <w:uiPriority w:val="9"/>
    <w:qFormat/>
    <w:pPr>
      <w:widowControl w:val="0"/>
      <w:autoSpaceDE w:val="0"/>
      <w:spacing w:line="240" w:lineRule="auto"/>
      <w:ind w:left="0" w:right="37" w:firstLine="0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  <w:lang w:val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ody Text"/>
    <w:basedOn w:val="a"/>
    <w:pPr>
      <w:widowControl w:val="0"/>
      <w:spacing w:after="120"/>
    </w:pPr>
    <w:rPr>
      <w:kern w:val="3"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customStyle="1" w:styleId="font0">
    <w:name w:val="font0"/>
    <w:basedOn w:val="a"/>
    <w:pPr>
      <w:spacing w:before="100" w:after="100"/>
    </w:pPr>
    <w:rPr>
      <w:rFonts w:ascii="新細明體" w:hAnsi="新細明體" w:cs="新細明體"/>
    </w:rPr>
  </w:style>
  <w:style w:type="paragraph" w:customStyle="1" w:styleId="font5">
    <w:name w:val="font5"/>
    <w:basedOn w:val="a"/>
    <w:pPr>
      <w:spacing w:before="100" w:after="100"/>
    </w:pPr>
    <w:rPr>
      <w:rFonts w:ascii="新細明體" w:hAnsi="新細明體" w:cs="新細明體"/>
      <w:sz w:val="18"/>
      <w:szCs w:val="18"/>
    </w:rPr>
  </w:style>
  <w:style w:type="paragraph" w:customStyle="1" w:styleId="font6">
    <w:name w:val="font6"/>
    <w:basedOn w:val="a"/>
    <w:pPr>
      <w:spacing w:before="100" w:after="100"/>
    </w:pPr>
    <w:rPr>
      <w:sz w:val="28"/>
      <w:szCs w:val="28"/>
    </w:rPr>
  </w:style>
  <w:style w:type="paragraph" w:customStyle="1" w:styleId="font7">
    <w:name w:val="font7"/>
    <w:basedOn w:val="a"/>
    <w:pPr>
      <w:spacing w:before="100" w:after="100"/>
    </w:pPr>
    <w:rPr>
      <w:rFonts w:ascii="標楷體" w:eastAsia="標楷體" w:hAnsi="標楷體" w:cs="新細明體"/>
      <w:sz w:val="28"/>
      <w:szCs w:val="28"/>
    </w:rPr>
  </w:style>
  <w:style w:type="paragraph" w:customStyle="1" w:styleId="xl24">
    <w:name w:val="xl24"/>
    <w:basedOn w:val="a"/>
    <w:pPr>
      <w:spacing w:before="100" w:after="100"/>
    </w:pPr>
    <w:rPr>
      <w:rFonts w:ascii="標楷體" w:eastAsia="標楷體" w:hAnsi="標楷體" w:cs="新細明體"/>
    </w:rPr>
  </w:style>
  <w:style w:type="paragraph" w:customStyle="1" w:styleId="xl25">
    <w:name w:val="xl2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after="100"/>
      <w:jc w:val="center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6">
    <w:name w:val="xl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7">
    <w:name w:val="xl27"/>
    <w:basedOn w:val="a"/>
    <w:pPr>
      <w:spacing w:before="100" w:after="100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28">
    <w:name w:val="xl28"/>
    <w:basedOn w:val="a"/>
    <w:pPr>
      <w:spacing w:before="100" w:after="100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9">
    <w:name w:val="xl29"/>
    <w:basedOn w:val="a"/>
    <w:pPr>
      <w:spacing w:before="100" w:after="100"/>
    </w:pPr>
    <w:rPr>
      <w:rFonts w:ascii="標楷體" w:eastAsia="標楷體" w:hAnsi="標楷體" w:cs="新細明體"/>
      <w:sz w:val="28"/>
      <w:szCs w:val="28"/>
    </w:rPr>
  </w:style>
  <w:style w:type="paragraph" w:customStyle="1" w:styleId="xl30">
    <w:name w:val="xl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1">
    <w:name w:val="xl31"/>
    <w:basedOn w:val="a"/>
    <w:pPr>
      <w:spacing w:before="100" w:after="100"/>
      <w:jc w:val="center"/>
    </w:pPr>
    <w:rPr>
      <w:rFonts w:ascii="標楷體" w:eastAsia="標楷體" w:hAnsi="標楷體" w:cs="新細明體"/>
      <w:b/>
      <w:bCs/>
      <w:sz w:val="36"/>
      <w:szCs w:val="36"/>
    </w:rPr>
  </w:style>
  <w:style w:type="paragraph" w:customStyle="1" w:styleId="xl32">
    <w:name w:val="xl32"/>
    <w:basedOn w:val="a"/>
    <w:pPr>
      <w:spacing w:before="100" w:after="100"/>
    </w:pPr>
    <w:rPr>
      <w:rFonts w:ascii="標楷體" w:eastAsia="標楷體" w:hAnsi="標楷體" w:cs="新細明體"/>
      <w:sz w:val="26"/>
      <w:szCs w:val="26"/>
    </w:rPr>
  </w:style>
  <w:style w:type="paragraph" w:customStyle="1" w:styleId="xl33">
    <w:name w:val="xl33"/>
    <w:basedOn w:val="a"/>
    <w:pPr>
      <w:spacing w:before="100" w:after="100"/>
      <w:jc w:val="center"/>
      <w:textAlignment w:val="center"/>
    </w:pPr>
    <w:rPr>
      <w:rFonts w:ascii="新細明體" w:hAnsi="新細明體" w:cs="新細明體"/>
      <w:sz w:val="26"/>
      <w:szCs w:val="26"/>
    </w:rPr>
  </w:style>
  <w:style w:type="paragraph" w:customStyle="1" w:styleId="xl34">
    <w:name w:val="xl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5">
    <w:name w:val="xl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after="100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6">
    <w:name w:val="xl36"/>
    <w:basedOn w:val="a"/>
    <w:pPr>
      <w:spacing w:before="100" w:after="100"/>
      <w:textAlignment w:val="top"/>
    </w:pPr>
    <w:rPr>
      <w:rFonts w:ascii="標楷體" w:eastAsia="標楷體" w:hAnsi="標楷體" w:cs="新細明體"/>
      <w:sz w:val="28"/>
      <w:szCs w:val="28"/>
    </w:rPr>
  </w:style>
  <w:style w:type="paragraph" w:customStyle="1" w:styleId="xl37">
    <w:name w:val="xl37"/>
    <w:basedOn w:val="a"/>
    <w:pPr>
      <w:spacing w:before="100" w:after="100"/>
      <w:textAlignment w:val="top"/>
    </w:pPr>
    <w:rPr>
      <w:rFonts w:ascii="新細明體" w:hAnsi="新細明體" w:cs="新細明體"/>
    </w:rPr>
  </w:style>
  <w:style w:type="paragraph" w:customStyle="1" w:styleId="xl38">
    <w:name w:val="xl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sz w:val="28"/>
      <w:szCs w:val="28"/>
    </w:rPr>
  </w:style>
  <w:style w:type="paragraph" w:customStyle="1" w:styleId="xl39">
    <w:name w:val="xl39"/>
    <w:basedOn w:val="a"/>
    <w:pPr>
      <w:spacing w:before="100" w:after="100"/>
    </w:pPr>
    <w:rPr>
      <w:rFonts w:ascii="標楷體" w:eastAsia="標楷體" w:hAnsi="標楷體" w:cs="新細明體"/>
      <w:sz w:val="28"/>
      <w:szCs w:val="28"/>
    </w:rPr>
  </w:style>
  <w:style w:type="paragraph" w:customStyle="1" w:styleId="xl40">
    <w:name w:val="xl4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after="100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1">
    <w:name w:val="xl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after="100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2">
    <w:name w:val="xl4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3">
    <w:name w:val="xl4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4">
    <w:name w:val="xl44"/>
    <w:basedOn w:val="a"/>
    <w:pPr>
      <w:spacing w:before="100" w:after="100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5">
    <w:name w:val="xl4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</w:style>
  <w:style w:type="paragraph" w:customStyle="1" w:styleId="ab">
    <w:name w:val="(一)"/>
    <w:basedOn w:val="a"/>
    <w:pPr>
      <w:widowControl w:val="0"/>
      <w:spacing w:line="400" w:lineRule="exact"/>
      <w:jc w:val="both"/>
    </w:pPr>
    <w:rPr>
      <w:rFonts w:ascii="文鼎粗黑" w:eastAsia="文鼎粗黑" w:hAnsi="文鼎粗黑"/>
      <w:kern w:val="3"/>
      <w:szCs w:val="20"/>
    </w:rPr>
  </w:style>
  <w:style w:type="character" w:styleId="ac">
    <w:name w:val="page number"/>
    <w:basedOn w:val="a0"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</w:rPr>
  </w:style>
  <w:style w:type="character" w:customStyle="1" w:styleId="HTML0">
    <w:name w:val="HTML 預設格式 字元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  <w:spacing w:line="480" w:lineRule="exact"/>
      <w:ind w:left="482" w:firstLine="369"/>
    </w:pPr>
    <w:rPr>
      <w:color w:val="000000"/>
      <w:sz w:val="24"/>
      <w:szCs w:val="24"/>
    </w:rPr>
  </w:style>
  <w:style w:type="character" w:styleId="ad">
    <w:name w:val="annotation reference"/>
    <w:rPr>
      <w:sz w:val="18"/>
      <w:szCs w:val="18"/>
    </w:rPr>
  </w:style>
  <w:style w:type="paragraph" w:styleId="ae">
    <w:name w:val="annotation text"/>
    <w:basedOn w:val="a"/>
  </w:style>
  <w:style w:type="character" w:customStyle="1" w:styleId="af">
    <w:name w:val="註解文字 字元"/>
    <w:rPr>
      <w:sz w:val="24"/>
      <w:szCs w:val="24"/>
    </w:rPr>
  </w:style>
  <w:style w:type="paragraph" w:styleId="af0">
    <w:name w:val="annotation subject"/>
    <w:basedOn w:val="ae"/>
    <w:next w:val="ae"/>
    <w:rPr>
      <w:b/>
      <w:bCs/>
    </w:rPr>
  </w:style>
  <w:style w:type="character" w:customStyle="1" w:styleId="af1">
    <w:name w:val="註解主旨 字元"/>
    <w:rPr>
      <w:b/>
      <w:bCs/>
      <w:sz w:val="24"/>
      <w:szCs w:val="24"/>
    </w:rPr>
  </w:style>
  <w:style w:type="paragraph" w:styleId="af2">
    <w:name w:val="List Paragraph"/>
    <w:basedOn w:val="a"/>
    <w:pPr>
      <w:ind w:left="480"/>
    </w:pPr>
  </w:style>
  <w:style w:type="character" w:customStyle="1" w:styleId="10">
    <w:name w:val="標題 1 字元"/>
    <w:basedOn w:val="a0"/>
    <w:rPr>
      <w:rFonts w:ascii="微軟正黑體" w:eastAsia="微軟正黑體" w:hAnsi="微軟正黑體" w:cs="微軟正黑體"/>
      <w:b/>
      <w:bCs/>
      <w:sz w:val="40"/>
      <w:szCs w:val="40"/>
      <w:lang w:val="zh-TW" w:bidi="zh-TW"/>
    </w:rPr>
  </w:style>
  <w:style w:type="paragraph" w:customStyle="1" w:styleId="TableParagraph">
    <w:name w:val="Table Paragraph"/>
    <w:basedOn w:val="a"/>
    <w:pPr>
      <w:widowControl w:val="0"/>
      <w:autoSpaceDE w:val="0"/>
      <w:spacing w:line="240" w:lineRule="auto"/>
      <w:ind w:left="0" w:firstLine="0"/>
    </w:pPr>
    <w:rPr>
      <w:rFonts w:ascii="細明體" w:eastAsia="細明體" w:hAnsi="細明體" w:cs="細明體"/>
      <w:sz w:val="22"/>
      <w:szCs w:val="22"/>
      <w:lang w:val="zh-TW" w:bidi="zh-TW"/>
    </w:rPr>
  </w:style>
  <w:style w:type="character" w:customStyle="1" w:styleId="af3">
    <w:name w:val="未解析的提及項目"/>
    <w:basedOn w:val="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749</Words>
  <Characters>783</Characters>
  <Application>Microsoft Office Word</Application>
  <DocSecurity>0</DocSecurity>
  <Lines>140</Lines>
  <Paragraphs>58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彰化縣資賦優異類課程計畫自我檢核表</dc:title>
  <dc:creator>Chung-Hua</dc:creator>
  <cp:lastModifiedBy>靖雅 黃</cp:lastModifiedBy>
  <cp:revision>4</cp:revision>
  <cp:lastPrinted>2025-04-28T10:31:00Z</cp:lastPrinted>
  <dcterms:created xsi:type="dcterms:W3CDTF">2025-05-01T03:11:00Z</dcterms:created>
  <dcterms:modified xsi:type="dcterms:W3CDTF">2025-05-13T08:11:00Z</dcterms:modified>
</cp:coreProperties>
</file>